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D53" w:rsidRPr="00FB4D53" w:rsidRDefault="00FB4D53" w:rsidP="00FB4D53">
      <w:pPr>
        <w:widowControl w:val="0"/>
        <w:autoSpaceDE w:val="0"/>
        <w:autoSpaceDN w:val="0"/>
        <w:spacing w:after="0" w:line="240" w:lineRule="auto"/>
        <w:ind w:left="426"/>
        <w:jc w:val="center"/>
        <w:rPr>
          <w:rFonts w:ascii="Times New Roman" w:eastAsia="Times New Roman" w:hAnsi="Times New Roman" w:cs="Times New Roman"/>
          <w:sz w:val="28"/>
          <w:szCs w:val="28"/>
        </w:rPr>
      </w:pPr>
      <w:r w:rsidRPr="00FB4D53">
        <w:rPr>
          <w:rFonts w:ascii="Times New Roman" w:eastAsia="Times New Roman" w:hAnsi="Times New Roman" w:cs="Times New Roman"/>
          <w:sz w:val="28"/>
          <w:szCs w:val="28"/>
        </w:rPr>
        <w:t>ТАМБОВСКОЕ ОБЛАСТНОЕ ГОСУДАРСТВЕННОЕ БЮДЖЕТНОЕ ПРОФЕССИОНАЛЬНОЕ ОБРАЗОВАТЕЛЬНОЕ УЧРЕЖДЕНИЕ «УВАРОВСКИЙ ПОЛИТЕХНИЧЕСКИЙ КОЛЛЕДЖ»</w:t>
      </w:r>
    </w:p>
    <w:p w:rsidR="00FB4D53" w:rsidRPr="00FB4D53" w:rsidRDefault="00FB4D53" w:rsidP="00FB4D53">
      <w:pPr>
        <w:widowControl w:val="0"/>
        <w:autoSpaceDE w:val="0"/>
        <w:autoSpaceDN w:val="0"/>
        <w:spacing w:after="0" w:line="240" w:lineRule="auto"/>
        <w:ind w:left="426" w:firstLine="850"/>
        <w:jc w:val="center"/>
        <w:rPr>
          <w:rFonts w:ascii="Times New Roman" w:eastAsia="Times New Roman" w:hAnsi="Times New Roman" w:cs="Times New Roman"/>
          <w:sz w:val="28"/>
          <w:szCs w:val="28"/>
        </w:rPr>
      </w:pPr>
    </w:p>
    <w:p w:rsidR="00FB4D53" w:rsidRPr="00FB4D53" w:rsidRDefault="00FB4D53" w:rsidP="00FB4D53">
      <w:pPr>
        <w:widowControl w:val="0"/>
        <w:autoSpaceDE w:val="0"/>
        <w:autoSpaceDN w:val="0"/>
        <w:spacing w:after="0" w:line="240" w:lineRule="auto"/>
        <w:rPr>
          <w:rFonts w:ascii="Times New Roman" w:eastAsia="Times New Roman" w:hAnsi="Times New Roman" w:cs="Times New Roman"/>
          <w:sz w:val="28"/>
          <w:szCs w:val="28"/>
        </w:rPr>
      </w:pPr>
    </w:p>
    <w:tbl>
      <w:tblPr>
        <w:tblW w:w="9923" w:type="dxa"/>
        <w:tblInd w:w="-284" w:type="dxa"/>
        <w:tblLayout w:type="fixed"/>
        <w:tblCellMar>
          <w:left w:w="0" w:type="dxa"/>
          <w:right w:w="0" w:type="dxa"/>
        </w:tblCellMar>
        <w:tblLook w:val="01E0" w:firstRow="1" w:lastRow="1" w:firstColumn="1" w:lastColumn="1" w:noHBand="0" w:noVBand="0"/>
      </w:tblPr>
      <w:tblGrid>
        <w:gridCol w:w="4416"/>
        <w:gridCol w:w="1134"/>
        <w:gridCol w:w="4373"/>
      </w:tblGrid>
      <w:tr w:rsidR="00FB4D53" w:rsidRPr="00FB4D53" w:rsidTr="00444023">
        <w:trPr>
          <w:trHeight w:val="2190"/>
        </w:trPr>
        <w:tc>
          <w:tcPr>
            <w:tcW w:w="4416" w:type="dxa"/>
          </w:tcPr>
          <w:p w:rsidR="00FB4D53" w:rsidRPr="00FB4D53" w:rsidRDefault="00FB4D53" w:rsidP="00FB4D53">
            <w:pPr>
              <w:widowControl w:val="0"/>
              <w:autoSpaceDE w:val="0"/>
              <w:autoSpaceDN w:val="0"/>
              <w:spacing w:after="0" w:line="240" w:lineRule="auto"/>
              <w:ind w:left="200"/>
              <w:rPr>
                <w:rFonts w:ascii="Times New Roman" w:eastAsia="Times New Roman" w:hAnsi="Times New Roman" w:cs="Times New Roman"/>
                <w:sz w:val="28"/>
                <w:szCs w:val="28"/>
              </w:rPr>
            </w:pPr>
            <w:r w:rsidRPr="00FB4D53">
              <w:rPr>
                <w:rFonts w:ascii="Times New Roman" w:eastAsia="Times New Roman" w:hAnsi="Times New Roman" w:cs="Times New Roman"/>
                <w:sz w:val="28"/>
                <w:szCs w:val="28"/>
              </w:rPr>
              <w:t>РАССМОТРЕНО:</w:t>
            </w:r>
          </w:p>
          <w:p w:rsidR="00FB4D53" w:rsidRPr="00FB4D53" w:rsidRDefault="00FB4D53" w:rsidP="00FB4D53">
            <w:pPr>
              <w:widowControl w:val="0"/>
              <w:shd w:val="clear" w:color="auto" w:fill="FFFFFF"/>
              <w:tabs>
                <w:tab w:val="left" w:leader="underscore" w:pos="10301"/>
              </w:tabs>
              <w:autoSpaceDE w:val="0"/>
              <w:autoSpaceDN w:val="0"/>
              <w:spacing w:after="0" w:line="240" w:lineRule="auto"/>
              <w:ind w:left="142"/>
              <w:rPr>
                <w:rFonts w:ascii="Times New Roman" w:eastAsia="Times New Roman" w:hAnsi="Times New Roman" w:cs="Times New Roman"/>
                <w:sz w:val="28"/>
                <w:szCs w:val="28"/>
              </w:rPr>
            </w:pPr>
            <w:r w:rsidRPr="00FB4D53">
              <w:rPr>
                <w:rFonts w:ascii="Times New Roman" w:eastAsia="Times New Roman" w:hAnsi="Times New Roman" w:cs="Times New Roman"/>
                <w:sz w:val="28"/>
                <w:szCs w:val="28"/>
              </w:rPr>
              <w:t xml:space="preserve">на заседании цикловой комиссии </w:t>
            </w:r>
            <w:r w:rsidRPr="00FB4D53">
              <w:rPr>
                <w:rFonts w:ascii="Times New Roman" w:eastAsia="Times New Roman" w:hAnsi="Times New Roman" w:cs="Times New Roman"/>
                <w:sz w:val="28"/>
                <w:szCs w:val="28"/>
                <w:u w:val="single"/>
              </w:rPr>
              <w:t>«Агропромышленный комплекс»_</w:t>
            </w:r>
          </w:p>
          <w:p w:rsidR="00FB4D53" w:rsidRPr="00FB4D53" w:rsidRDefault="00FB4D53" w:rsidP="00FB4D53">
            <w:pPr>
              <w:widowControl w:val="0"/>
              <w:tabs>
                <w:tab w:val="left" w:pos="1087"/>
                <w:tab w:val="left" w:pos="2037"/>
                <w:tab w:val="left" w:pos="2744"/>
                <w:tab w:val="left" w:pos="2884"/>
              </w:tabs>
              <w:autoSpaceDE w:val="0"/>
              <w:autoSpaceDN w:val="0"/>
              <w:spacing w:after="0" w:line="240" w:lineRule="auto"/>
              <w:ind w:left="200"/>
              <w:rPr>
                <w:rFonts w:ascii="Times New Roman" w:eastAsia="Times New Roman" w:hAnsi="Times New Roman" w:cs="Times New Roman"/>
                <w:sz w:val="28"/>
                <w:szCs w:val="28"/>
              </w:rPr>
            </w:pPr>
            <w:r w:rsidRPr="00FB4D53">
              <w:rPr>
                <w:rFonts w:ascii="Times New Roman" w:eastAsia="Times New Roman" w:hAnsi="Times New Roman" w:cs="Times New Roman"/>
                <w:sz w:val="28"/>
                <w:szCs w:val="28"/>
              </w:rPr>
              <w:t>Протокол№ __ от</w:t>
            </w:r>
            <w:r w:rsidRPr="00FB4D53">
              <w:rPr>
                <w:rFonts w:ascii="Times New Roman" w:eastAsia="Times New Roman" w:hAnsi="Times New Roman" w:cs="Times New Roman"/>
                <w:spacing w:val="-8"/>
                <w:sz w:val="28"/>
                <w:szCs w:val="28"/>
              </w:rPr>
              <w:t xml:space="preserve">«__ </w:t>
            </w:r>
            <w:r w:rsidRPr="00FB4D53">
              <w:rPr>
                <w:rFonts w:ascii="Times New Roman" w:eastAsia="Times New Roman" w:hAnsi="Times New Roman" w:cs="Times New Roman"/>
                <w:spacing w:val="-8"/>
                <w:sz w:val="28"/>
                <w:szCs w:val="28"/>
                <w:u w:val="single"/>
              </w:rPr>
              <w:t xml:space="preserve">    </w:t>
            </w:r>
            <w:r w:rsidRPr="00FB4D53">
              <w:rPr>
                <w:rFonts w:ascii="Times New Roman" w:eastAsia="Times New Roman" w:hAnsi="Times New Roman" w:cs="Times New Roman"/>
                <w:spacing w:val="-8"/>
                <w:sz w:val="28"/>
                <w:szCs w:val="28"/>
              </w:rPr>
              <w:t xml:space="preserve"> </w:t>
            </w:r>
            <w:r w:rsidRPr="00FB4D53">
              <w:rPr>
                <w:rFonts w:ascii="Times New Roman" w:eastAsia="Times New Roman" w:hAnsi="Times New Roman" w:cs="Times New Roman"/>
                <w:sz w:val="28"/>
                <w:szCs w:val="28"/>
              </w:rPr>
              <w:t>»</w:t>
            </w:r>
            <w:r w:rsidRPr="00FB4D53">
              <w:rPr>
                <w:rFonts w:ascii="Times New Roman" w:eastAsia="Times New Roman" w:hAnsi="Times New Roman" w:cs="Times New Roman"/>
                <w:sz w:val="28"/>
                <w:szCs w:val="28"/>
                <w:u w:val="single"/>
              </w:rPr>
              <w:t xml:space="preserve">     </w:t>
            </w:r>
            <w:r w:rsidRPr="00FB4D53">
              <w:rPr>
                <w:rFonts w:ascii="Times New Roman" w:eastAsia="Times New Roman" w:hAnsi="Times New Roman" w:cs="Times New Roman"/>
                <w:sz w:val="28"/>
                <w:szCs w:val="28"/>
              </w:rPr>
              <w:t>20__г. Председатель цикловой комиссии</w:t>
            </w:r>
          </w:p>
          <w:p w:rsidR="00FB4D53" w:rsidRPr="00FB4D53" w:rsidRDefault="00FB4D53" w:rsidP="00FB4D53">
            <w:pPr>
              <w:widowControl w:val="0"/>
              <w:tabs>
                <w:tab w:val="left" w:pos="1639"/>
                <w:tab w:val="left" w:pos="3201"/>
              </w:tabs>
              <w:autoSpaceDE w:val="0"/>
              <w:autoSpaceDN w:val="0"/>
              <w:spacing w:after="0" w:line="240" w:lineRule="auto"/>
              <w:ind w:left="200"/>
              <w:rPr>
                <w:rFonts w:ascii="Times New Roman" w:eastAsia="Times New Roman" w:hAnsi="Times New Roman" w:cs="Times New Roman"/>
                <w:sz w:val="28"/>
                <w:szCs w:val="28"/>
              </w:rPr>
            </w:pPr>
            <w:r w:rsidRPr="00FB4D53">
              <w:rPr>
                <w:rFonts w:ascii="Times New Roman" w:eastAsia="Times New Roman" w:hAnsi="Times New Roman" w:cs="Times New Roman"/>
                <w:sz w:val="28"/>
                <w:szCs w:val="28"/>
                <w:u w:val="single"/>
              </w:rPr>
              <w:tab/>
            </w:r>
            <w:r w:rsidRPr="00FB4D53">
              <w:rPr>
                <w:rFonts w:ascii="Times New Roman" w:eastAsia="Times New Roman" w:hAnsi="Times New Roman" w:cs="Times New Roman"/>
                <w:sz w:val="28"/>
                <w:szCs w:val="28"/>
              </w:rPr>
              <w:t>/</w:t>
            </w:r>
            <w:r w:rsidRPr="00FB4D53">
              <w:rPr>
                <w:rFonts w:ascii="Times New Roman" w:eastAsia="Times New Roman" w:hAnsi="Times New Roman" w:cs="Times New Roman"/>
                <w:sz w:val="28"/>
                <w:szCs w:val="28"/>
                <w:u w:val="single"/>
              </w:rPr>
              <w:t xml:space="preserve"> </w:t>
            </w:r>
            <w:proofErr w:type="spellStart"/>
            <w:r w:rsidRPr="00FB4D53">
              <w:rPr>
                <w:rFonts w:ascii="Times New Roman" w:eastAsia="Times New Roman" w:hAnsi="Times New Roman" w:cs="Times New Roman"/>
                <w:sz w:val="28"/>
                <w:szCs w:val="28"/>
                <w:u w:val="single"/>
              </w:rPr>
              <w:t>Почечуева</w:t>
            </w:r>
            <w:proofErr w:type="spellEnd"/>
            <w:r w:rsidRPr="00FB4D53">
              <w:rPr>
                <w:rFonts w:ascii="Times New Roman" w:eastAsia="Times New Roman" w:hAnsi="Times New Roman" w:cs="Times New Roman"/>
                <w:sz w:val="28"/>
                <w:szCs w:val="28"/>
                <w:u w:val="single"/>
              </w:rPr>
              <w:t xml:space="preserve"> И.Н.</w:t>
            </w:r>
            <w:r w:rsidRPr="00FB4D53">
              <w:rPr>
                <w:rFonts w:ascii="Times New Roman" w:eastAsia="Times New Roman" w:hAnsi="Times New Roman" w:cs="Times New Roman"/>
                <w:sz w:val="28"/>
                <w:szCs w:val="28"/>
                <w:u w:val="single"/>
              </w:rPr>
              <w:tab/>
            </w:r>
          </w:p>
        </w:tc>
        <w:tc>
          <w:tcPr>
            <w:tcW w:w="1134" w:type="dxa"/>
          </w:tcPr>
          <w:p w:rsidR="00FB4D53" w:rsidRPr="00FB4D53" w:rsidRDefault="00FB4D53" w:rsidP="00FB4D53">
            <w:pPr>
              <w:widowControl w:val="0"/>
              <w:tabs>
                <w:tab w:val="left" w:pos="962"/>
                <w:tab w:val="left" w:pos="2512"/>
                <w:tab w:val="left" w:pos="3239"/>
              </w:tabs>
              <w:autoSpaceDE w:val="0"/>
              <w:autoSpaceDN w:val="0"/>
              <w:spacing w:after="0" w:line="240" w:lineRule="auto"/>
              <w:ind w:left="195"/>
              <w:rPr>
                <w:rFonts w:ascii="Times New Roman" w:eastAsia="Times New Roman" w:hAnsi="Times New Roman" w:cs="Times New Roman"/>
                <w:sz w:val="28"/>
                <w:szCs w:val="28"/>
              </w:rPr>
            </w:pPr>
          </w:p>
        </w:tc>
        <w:tc>
          <w:tcPr>
            <w:tcW w:w="4373" w:type="dxa"/>
          </w:tcPr>
          <w:p w:rsidR="00FB4D53" w:rsidRPr="00FB4D53" w:rsidRDefault="00FB4D53" w:rsidP="00FB4D53">
            <w:pPr>
              <w:widowControl w:val="0"/>
              <w:autoSpaceDE w:val="0"/>
              <w:autoSpaceDN w:val="0"/>
              <w:spacing w:after="0" w:line="240" w:lineRule="auto"/>
              <w:ind w:left="-751"/>
              <w:jc w:val="right"/>
              <w:rPr>
                <w:rFonts w:ascii="Times New Roman" w:eastAsia="Times New Roman" w:hAnsi="Times New Roman" w:cs="Times New Roman"/>
                <w:sz w:val="28"/>
                <w:szCs w:val="28"/>
              </w:rPr>
            </w:pPr>
            <w:r w:rsidRPr="00FB4D53">
              <w:rPr>
                <w:rFonts w:ascii="Times New Roman" w:eastAsia="Times New Roman" w:hAnsi="Times New Roman" w:cs="Times New Roman"/>
                <w:sz w:val="28"/>
                <w:szCs w:val="28"/>
              </w:rPr>
              <w:t xml:space="preserve">                           УТВЕРЖДАЮ</w:t>
            </w:r>
          </w:p>
          <w:p w:rsidR="00FB4D53" w:rsidRPr="00FB4D53" w:rsidRDefault="00FB4D53" w:rsidP="00FB4D53">
            <w:pPr>
              <w:widowControl w:val="0"/>
              <w:autoSpaceDE w:val="0"/>
              <w:autoSpaceDN w:val="0"/>
              <w:spacing w:after="0" w:line="240" w:lineRule="auto"/>
              <w:ind w:left="-751"/>
              <w:jc w:val="right"/>
              <w:rPr>
                <w:rFonts w:ascii="Times New Roman" w:eastAsia="Times New Roman" w:hAnsi="Times New Roman" w:cs="Times New Roman"/>
                <w:sz w:val="28"/>
                <w:szCs w:val="28"/>
              </w:rPr>
            </w:pPr>
            <w:r w:rsidRPr="00FB4D53">
              <w:rPr>
                <w:rFonts w:ascii="Times New Roman" w:eastAsia="Times New Roman" w:hAnsi="Times New Roman" w:cs="Times New Roman"/>
                <w:sz w:val="28"/>
                <w:szCs w:val="28"/>
              </w:rPr>
              <w:t>Директор ТОГБПОУ «</w:t>
            </w:r>
            <w:proofErr w:type="spellStart"/>
            <w:r w:rsidRPr="00FB4D53">
              <w:rPr>
                <w:rFonts w:ascii="Times New Roman" w:eastAsia="Times New Roman" w:hAnsi="Times New Roman" w:cs="Times New Roman"/>
                <w:sz w:val="28"/>
                <w:szCs w:val="28"/>
              </w:rPr>
              <w:t>Уваровский</w:t>
            </w:r>
            <w:proofErr w:type="spellEnd"/>
            <w:r w:rsidRPr="00FB4D53">
              <w:rPr>
                <w:rFonts w:ascii="Times New Roman" w:eastAsia="Times New Roman" w:hAnsi="Times New Roman" w:cs="Times New Roman"/>
                <w:sz w:val="28"/>
                <w:szCs w:val="28"/>
              </w:rPr>
              <w:t xml:space="preserve"> </w:t>
            </w:r>
          </w:p>
          <w:p w:rsidR="00FB4D53" w:rsidRPr="00FB4D53" w:rsidRDefault="00FB4D53" w:rsidP="00FB4D53">
            <w:pPr>
              <w:widowControl w:val="0"/>
              <w:autoSpaceDE w:val="0"/>
              <w:autoSpaceDN w:val="0"/>
              <w:spacing w:after="0" w:line="240" w:lineRule="auto"/>
              <w:ind w:left="-751"/>
              <w:jc w:val="right"/>
              <w:rPr>
                <w:rFonts w:ascii="Times New Roman" w:eastAsia="Times New Roman" w:hAnsi="Times New Roman" w:cs="Times New Roman"/>
                <w:sz w:val="28"/>
                <w:szCs w:val="28"/>
              </w:rPr>
            </w:pPr>
            <w:r w:rsidRPr="00FB4D53">
              <w:rPr>
                <w:rFonts w:ascii="Times New Roman" w:eastAsia="Times New Roman" w:hAnsi="Times New Roman" w:cs="Times New Roman"/>
                <w:sz w:val="28"/>
                <w:szCs w:val="28"/>
              </w:rPr>
              <w:t>политехнический колледж»</w:t>
            </w:r>
          </w:p>
          <w:p w:rsidR="00FB4D53" w:rsidRPr="00FB4D53" w:rsidRDefault="00FB4D53" w:rsidP="00FB4D53">
            <w:pPr>
              <w:widowControl w:val="0"/>
              <w:tabs>
                <w:tab w:val="left" w:pos="1440"/>
              </w:tabs>
              <w:autoSpaceDE w:val="0"/>
              <w:autoSpaceDN w:val="0"/>
              <w:spacing w:after="0" w:line="240" w:lineRule="auto"/>
              <w:ind w:left="-751"/>
              <w:jc w:val="right"/>
              <w:rPr>
                <w:rFonts w:ascii="Times New Roman" w:eastAsia="Times New Roman" w:hAnsi="Times New Roman" w:cs="Times New Roman"/>
                <w:sz w:val="28"/>
                <w:szCs w:val="28"/>
              </w:rPr>
            </w:pPr>
            <w:r w:rsidRPr="00FB4D53">
              <w:rPr>
                <w:rFonts w:ascii="Times New Roman" w:eastAsia="Times New Roman" w:hAnsi="Times New Roman" w:cs="Times New Roman"/>
                <w:sz w:val="28"/>
                <w:szCs w:val="28"/>
                <w:u w:val="single"/>
              </w:rPr>
              <w:tab/>
            </w:r>
            <w:proofErr w:type="spellStart"/>
            <w:r w:rsidRPr="00FB4D53">
              <w:rPr>
                <w:rFonts w:ascii="Times New Roman" w:eastAsia="Times New Roman" w:hAnsi="Times New Roman" w:cs="Times New Roman"/>
                <w:sz w:val="28"/>
                <w:szCs w:val="28"/>
              </w:rPr>
              <w:t>Н.А.Ермакова</w:t>
            </w:r>
            <w:proofErr w:type="spellEnd"/>
          </w:p>
          <w:p w:rsidR="00FB4D53" w:rsidRPr="00FB4D53" w:rsidRDefault="00FB4D53" w:rsidP="00FB4D53">
            <w:pPr>
              <w:widowControl w:val="0"/>
              <w:tabs>
                <w:tab w:val="left" w:pos="1916"/>
                <w:tab w:val="left" w:pos="2695"/>
              </w:tabs>
              <w:autoSpaceDE w:val="0"/>
              <w:autoSpaceDN w:val="0"/>
              <w:spacing w:after="0" w:line="240" w:lineRule="auto"/>
              <w:ind w:left="-751"/>
              <w:jc w:val="right"/>
              <w:rPr>
                <w:rFonts w:ascii="Times New Roman" w:eastAsia="Times New Roman" w:hAnsi="Times New Roman" w:cs="Times New Roman"/>
                <w:sz w:val="28"/>
                <w:szCs w:val="28"/>
              </w:rPr>
            </w:pPr>
            <w:r w:rsidRPr="00FB4D53">
              <w:rPr>
                <w:rFonts w:ascii="Times New Roman" w:eastAsia="Times New Roman" w:hAnsi="Times New Roman" w:cs="Times New Roman"/>
                <w:sz w:val="28"/>
                <w:szCs w:val="28"/>
              </w:rPr>
              <w:t>«___</w:t>
            </w:r>
            <w:r w:rsidRPr="00FB4D53">
              <w:rPr>
                <w:rFonts w:ascii="Times New Roman" w:eastAsia="Times New Roman" w:hAnsi="Times New Roman" w:cs="Times New Roman"/>
                <w:spacing w:val="-3"/>
                <w:sz w:val="28"/>
                <w:szCs w:val="28"/>
              </w:rPr>
              <w:t>»</w:t>
            </w:r>
            <w:r w:rsidRPr="00FB4D53">
              <w:rPr>
                <w:rFonts w:ascii="Times New Roman" w:eastAsia="Times New Roman" w:hAnsi="Times New Roman" w:cs="Times New Roman"/>
                <w:spacing w:val="-3"/>
                <w:sz w:val="28"/>
                <w:szCs w:val="28"/>
                <w:u w:val="single"/>
              </w:rPr>
              <w:tab/>
            </w:r>
            <w:r w:rsidRPr="00FB4D53">
              <w:rPr>
                <w:rFonts w:ascii="Times New Roman" w:eastAsia="Times New Roman" w:hAnsi="Times New Roman" w:cs="Times New Roman"/>
                <w:sz w:val="28"/>
                <w:szCs w:val="28"/>
              </w:rPr>
              <w:t>20</w:t>
            </w:r>
            <w:r w:rsidRPr="00FB4D53">
              <w:rPr>
                <w:rFonts w:ascii="Times New Roman" w:eastAsia="Times New Roman" w:hAnsi="Times New Roman" w:cs="Times New Roman"/>
                <w:sz w:val="28"/>
                <w:szCs w:val="28"/>
                <w:u w:val="single"/>
              </w:rPr>
              <w:tab/>
            </w:r>
            <w:r w:rsidRPr="00FB4D53">
              <w:rPr>
                <w:rFonts w:ascii="Times New Roman" w:eastAsia="Times New Roman" w:hAnsi="Times New Roman" w:cs="Times New Roman"/>
                <w:sz w:val="28"/>
                <w:szCs w:val="28"/>
              </w:rPr>
              <w:t>г.</w:t>
            </w:r>
          </w:p>
        </w:tc>
      </w:tr>
    </w:tbl>
    <w:p w:rsidR="00FB4D53" w:rsidRPr="00FB4D53" w:rsidRDefault="00FB4D53" w:rsidP="00FB4D53">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sz w:val="28"/>
          <w:szCs w:val="28"/>
          <w:lang w:eastAsia="ru-RU"/>
        </w:rPr>
      </w:pPr>
    </w:p>
    <w:p w:rsidR="00FB4D53" w:rsidRPr="00FB4D53" w:rsidRDefault="00FB4D53" w:rsidP="00FB4D53">
      <w:pPr>
        <w:widowControl w:val="0"/>
        <w:suppressAutoHyphens/>
        <w:spacing w:after="0" w:line="240" w:lineRule="auto"/>
        <w:rPr>
          <w:rFonts w:ascii="Times New Roman" w:eastAsia="Droid Sans Fallback" w:hAnsi="Times New Roman" w:cs="Times New Roman"/>
          <w:kern w:val="1"/>
          <w:sz w:val="28"/>
          <w:szCs w:val="28"/>
          <w:lang w:eastAsia="hi-IN" w:bidi="hi-IN"/>
        </w:rPr>
      </w:pPr>
      <w:r w:rsidRPr="00FB4D53">
        <w:rPr>
          <w:rFonts w:ascii="Times New Roman" w:eastAsia="Droid Sans Fallback" w:hAnsi="Times New Roman" w:cs="Times New Roman"/>
          <w:kern w:val="1"/>
          <w:sz w:val="28"/>
          <w:szCs w:val="28"/>
          <w:lang w:eastAsia="hi-IN" w:bidi="hi-IN"/>
        </w:rPr>
        <w:t>СОГЛАСОВАНО:</w:t>
      </w:r>
    </w:p>
    <w:p w:rsidR="00FB4D53" w:rsidRPr="00FB4D53" w:rsidRDefault="00FB4D53" w:rsidP="00FB4D53">
      <w:pPr>
        <w:widowControl w:val="0"/>
        <w:shd w:val="clear" w:color="auto" w:fill="FFFFFF"/>
        <w:tabs>
          <w:tab w:val="left" w:leader="underscore" w:pos="6115"/>
        </w:tabs>
        <w:autoSpaceDE w:val="0"/>
        <w:autoSpaceDN w:val="0"/>
        <w:spacing w:after="0" w:line="240" w:lineRule="auto"/>
        <w:rPr>
          <w:rFonts w:ascii="Times New Roman" w:eastAsia="Times New Roman" w:hAnsi="Times New Roman" w:cs="Times New Roman"/>
          <w:sz w:val="28"/>
          <w:szCs w:val="28"/>
        </w:rPr>
      </w:pPr>
      <w:r w:rsidRPr="00FB4D53">
        <w:rPr>
          <w:rFonts w:ascii="Times New Roman" w:eastAsia="Times New Roman" w:hAnsi="Times New Roman" w:cs="Times New Roman"/>
          <w:sz w:val="28"/>
          <w:szCs w:val="28"/>
        </w:rPr>
        <w:t xml:space="preserve">Начальник отдела сельского хозяйства </w:t>
      </w:r>
    </w:p>
    <w:p w:rsidR="00FB4D53" w:rsidRPr="00FB4D53" w:rsidRDefault="00FB4D53" w:rsidP="00FB4D53">
      <w:pPr>
        <w:widowControl w:val="0"/>
        <w:shd w:val="clear" w:color="auto" w:fill="FFFFFF"/>
        <w:tabs>
          <w:tab w:val="left" w:leader="underscore" w:pos="6115"/>
        </w:tabs>
        <w:autoSpaceDE w:val="0"/>
        <w:autoSpaceDN w:val="0"/>
        <w:spacing w:after="0" w:line="240" w:lineRule="auto"/>
        <w:rPr>
          <w:rFonts w:ascii="Times New Roman" w:eastAsia="Times New Roman" w:hAnsi="Times New Roman" w:cs="Times New Roman"/>
          <w:sz w:val="28"/>
          <w:szCs w:val="28"/>
        </w:rPr>
      </w:pPr>
      <w:r w:rsidRPr="00FB4D53">
        <w:rPr>
          <w:rFonts w:ascii="Times New Roman" w:eastAsia="Times New Roman" w:hAnsi="Times New Roman" w:cs="Times New Roman"/>
          <w:sz w:val="28"/>
          <w:szCs w:val="28"/>
        </w:rPr>
        <w:t xml:space="preserve">администрации </w:t>
      </w:r>
      <w:proofErr w:type="spellStart"/>
      <w:r w:rsidRPr="00FB4D53">
        <w:rPr>
          <w:rFonts w:ascii="Times New Roman" w:eastAsia="Times New Roman" w:hAnsi="Times New Roman" w:cs="Times New Roman"/>
          <w:sz w:val="28"/>
          <w:szCs w:val="28"/>
        </w:rPr>
        <w:t>Уваровского</w:t>
      </w:r>
      <w:proofErr w:type="spellEnd"/>
      <w:r w:rsidRPr="00FB4D53">
        <w:rPr>
          <w:rFonts w:ascii="Times New Roman" w:eastAsia="Times New Roman" w:hAnsi="Times New Roman" w:cs="Times New Roman"/>
          <w:sz w:val="28"/>
          <w:szCs w:val="28"/>
        </w:rPr>
        <w:t xml:space="preserve"> </w:t>
      </w:r>
    </w:p>
    <w:p w:rsidR="00FB4D53" w:rsidRPr="00FB4D53" w:rsidRDefault="00FB4D53" w:rsidP="00FB4D53">
      <w:pPr>
        <w:widowControl w:val="0"/>
        <w:shd w:val="clear" w:color="auto" w:fill="FFFFFF"/>
        <w:tabs>
          <w:tab w:val="left" w:leader="underscore" w:pos="6115"/>
        </w:tabs>
        <w:autoSpaceDE w:val="0"/>
        <w:autoSpaceDN w:val="0"/>
        <w:spacing w:after="0" w:line="240" w:lineRule="auto"/>
        <w:rPr>
          <w:rFonts w:ascii="Times New Roman" w:eastAsia="Times New Roman" w:hAnsi="Times New Roman" w:cs="Times New Roman"/>
          <w:sz w:val="28"/>
          <w:szCs w:val="28"/>
        </w:rPr>
      </w:pPr>
      <w:r w:rsidRPr="00FB4D53">
        <w:rPr>
          <w:rFonts w:ascii="Times New Roman" w:eastAsia="Times New Roman" w:hAnsi="Times New Roman" w:cs="Times New Roman"/>
          <w:sz w:val="28"/>
          <w:szCs w:val="28"/>
        </w:rPr>
        <w:t>муниципального округа</w:t>
      </w:r>
    </w:p>
    <w:p w:rsidR="00FB4D53" w:rsidRPr="00FB4D53" w:rsidRDefault="00FB4D53" w:rsidP="00FB4D53">
      <w:pPr>
        <w:widowControl w:val="0"/>
        <w:suppressAutoHyphens/>
        <w:autoSpaceDN w:val="0"/>
        <w:spacing w:after="0" w:line="240" w:lineRule="auto"/>
        <w:rPr>
          <w:rFonts w:ascii="Liberation Serif" w:eastAsia="Droid Sans Fallback" w:hAnsi="Liberation Serif" w:cs="FreeSans"/>
          <w:kern w:val="2"/>
          <w:sz w:val="28"/>
          <w:szCs w:val="28"/>
          <w:lang w:eastAsia="hi-IN" w:bidi="hi-IN"/>
        </w:rPr>
      </w:pPr>
      <w:r w:rsidRPr="00FB4D53">
        <w:rPr>
          <w:rFonts w:ascii="Liberation Serif" w:eastAsia="Droid Sans Fallback" w:hAnsi="Liberation Serif" w:cs="FreeSans"/>
          <w:kern w:val="2"/>
          <w:sz w:val="28"/>
          <w:szCs w:val="28"/>
          <w:lang w:eastAsia="hi-IN" w:bidi="hi-IN"/>
        </w:rPr>
        <w:t>__________________</w:t>
      </w:r>
      <w:proofErr w:type="spellStart"/>
      <w:r w:rsidRPr="00FB4D53">
        <w:rPr>
          <w:rFonts w:ascii="Times New Roman" w:eastAsia="Times New Roman" w:hAnsi="Times New Roman" w:cs="Times New Roman"/>
          <w:sz w:val="28"/>
          <w:szCs w:val="28"/>
        </w:rPr>
        <w:t>Новокшанова</w:t>
      </w:r>
      <w:proofErr w:type="spellEnd"/>
      <w:r w:rsidRPr="00FB4D53">
        <w:rPr>
          <w:rFonts w:ascii="Times New Roman" w:eastAsia="Times New Roman" w:hAnsi="Times New Roman" w:cs="Times New Roman"/>
          <w:sz w:val="28"/>
          <w:szCs w:val="28"/>
        </w:rPr>
        <w:t xml:space="preserve"> Е.Г.</w:t>
      </w:r>
    </w:p>
    <w:p w:rsidR="00FB4D53" w:rsidRPr="00FB4D53" w:rsidRDefault="00FB4D53" w:rsidP="00FB4D53">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FB4D53">
        <w:rPr>
          <w:rFonts w:ascii="Liberation Serif" w:eastAsia="Droid Sans Fallback" w:hAnsi="Liberation Serif" w:cs="FreeSans"/>
          <w:kern w:val="2"/>
          <w:sz w:val="28"/>
          <w:szCs w:val="28"/>
          <w:lang w:eastAsia="hi-IN" w:bidi="hi-IN"/>
        </w:rPr>
        <w:t>«__»_______________ 20__г.</w:t>
      </w:r>
    </w:p>
    <w:p w:rsidR="00FB4D53" w:rsidRPr="00FB4D53" w:rsidRDefault="00FB4D53" w:rsidP="00FB4D53">
      <w:pPr>
        <w:widowControl w:val="0"/>
        <w:suppressAutoHyphens/>
        <w:spacing w:after="0" w:line="240" w:lineRule="auto"/>
        <w:rPr>
          <w:rFonts w:ascii="Times New Roman" w:eastAsia="Droid Sans Fallback" w:hAnsi="Times New Roman" w:cs="Times New Roman"/>
          <w:kern w:val="1"/>
          <w:sz w:val="28"/>
          <w:szCs w:val="28"/>
          <w:lang w:eastAsia="hi-IN" w:bidi="hi-IN"/>
        </w:rPr>
      </w:pPr>
    </w:p>
    <w:p w:rsidR="00FB4D53" w:rsidRPr="00FB4D53" w:rsidRDefault="00FB4D53" w:rsidP="00FB4D53">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sz w:val="20"/>
          <w:szCs w:val="20"/>
          <w:lang w:eastAsia="ru-RU"/>
        </w:rPr>
      </w:pPr>
    </w:p>
    <w:p w:rsidR="00FB4D53" w:rsidRPr="00FB4D53" w:rsidRDefault="00FB4D53" w:rsidP="00FB4D53">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sz w:val="20"/>
          <w:szCs w:val="20"/>
          <w:lang w:eastAsia="ru-RU"/>
        </w:rPr>
      </w:pPr>
    </w:p>
    <w:p w:rsidR="00FB4D53" w:rsidRPr="00FB4D53" w:rsidRDefault="00FB4D53" w:rsidP="00FB4D53">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sz w:val="20"/>
          <w:szCs w:val="20"/>
          <w:lang w:eastAsia="ru-RU"/>
        </w:rPr>
      </w:pPr>
    </w:p>
    <w:p w:rsidR="00FB4D53" w:rsidRPr="00FB4D53" w:rsidRDefault="00FB4D53" w:rsidP="00FB4D53">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sz w:val="20"/>
          <w:szCs w:val="20"/>
          <w:lang w:eastAsia="ru-RU"/>
        </w:rPr>
      </w:pPr>
    </w:p>
    <w:p w:rsidR="00FB4D53" w:rsidRPr="00FB4D53" w:rsidRDefault="00FB4D53" w:rsidP="00FB4D53">
      <w:pPr>
        <w:widowControl w:val="0"/>
        <w:shd w:val="clear" w:color="auto" w:fill="FFFFFF"/>
        <w:autoSpaceDE w:val="0"/>
        <w:autoSpaceDN w:val="0"/>
        <w:adjustRightInd w:val="0"/>
        <w:spacing w:after="0" w:line="240" w:lineRule="auto"/>
        <w:ind w:left="992" w:right="62" w:hanging="425"/>
        <w:contextualSpacing/>
        <w:jc w:val="center"/>
        <w:rPr>
          <w:rFonts w:ascii="Times New Roman" w:eastAsia="Times New Roman" w:hAnsi="Times New Roman" w:cs="Times New Roman"/>
          <w:bCs/>
          <w:color w:val="000000"/>
          <w:sz w:val="28"/>
          <w:szCs w:val="28"/>
          <w:lang w:eastAsia="ru-RU"/>
        </w:rPr>
      </w:pPr>
      <w:r w:rsidRPr="00FB4D53">
        <w:rPr>
          <w:rFonts w:ascii="Times New Roman" w:eastAsia="Times New Roman" w:hAnsi="Times New Roman" w:cs="Times New Roman"/>
          <w:bCs/>
          <w:color w:val="000000"/>
          <w:sz w:val="28"/>
          <w:szCs w:val="28"/>
          <w:lang w:eastAsia="ru-RU"/>
        </w:rPr>
        <w:t>РАБОЧАЯ ПРОГРАММА ПРОФЕССИОНАЛЬНОГО МОДУЛЯ</w:t>
      </w:r>
    </w:p>
    <w:p w:rsidR="00FB4D53" w:rsidRPr="00FB4D53" w:rsidRDefault="00FB4D53" w:rsidP="00FB4D53">
      <w:pPr>
        <w:widowControl w:val="0"/>
        <w:shd w:val="clear" w:color="auto" w:fill="FFFFFF"/>
        <w:autoSpaceDE w:val="0"/>
        <w:autoSpaceDN w:val="0"/>
        <w:adjustRightInd w:val="0"/>
        <w:spacing w:after="0" w:line="240" w:lineRule="auto"/>
        <w:ind w:left="992" w:right="62" w:hanging="425"/>
        <w:contextualSpacing/>
        <w:jc w:val="center"/>
        <w:rPr>
          <w:rFonts w:ascii="Times New Roman" w:eastAsia="Times New Roman" w:hAnsi="Times New Roman" w:cs="Times New Roman"/>
          <w:sz w:val="20"/>
          <w:szCs w:val="20"/>
          <w:lang w:eastAsia="ru-RU"/>
        </w:rPr>
      </w:pPr>
    </w:p>
    <w:p w:rsidR="00FB4D53" w:rsidRPr="00FB4D53" w:rsidRDefault="00FB4D53" w:rsidP="00FB4D53">
      <w:pPr>
        <w:widowControl w:val="0"/>
        <w:tabs>
          <w:tab w:val="left" w:pos="4585"/>
        </w:tabs>
        <w:autoSpaceDE w:val="0"/>
        <w:autoSpaceDN w:val="0"/>
        <w:spacing w:after="0" w:line="240" w:lineRule="auto"/>
        <w:jc w:val="center"/>
        <w:rPr>
          <w:rFonts w:ascii="Times New Roman" w:eastAsia="Times New Roman" w:hAnsi="Times New Roman" w:cs="Times New Roman"/>
          <w:sz w:val="24"/>
          <w:szCs w:val="24"/>
          <w:u w:val="single"/>
          <w:lang w:eastAsia="ru-RU"/>
        </w:rPr>
      </w:pPr>
      <w:r w:rsidRPr="00FB4D53">
        <w:rPr>
          <w:rFonts w:ascii="Times New Roman" w:eastAsia="Times New Roman" w:hAnsi="Times New Roman" w:cs="Times New Roman"/>
          <w:sz w:val="24"/>
          <w:szCs w:val="24"/>
          <w:u w:val="single"/>
          <w:lang w:eastAsia="ru-RU"/>
        </w:rPr>
        <w:t>ПМ.04 ОСУЩЕСТВЛЕНИЕ КОНТРОЛЯ ИСПОЛЬЗОВАНИЯ И ОХРАНЫ ЗЕМЕЛЬНЫХ РЕСУРСОВ И ОКРУЖАЮЩЕЙ СРЕДЫ, МОНИТОРИНГ ЗЕМЕЛЬ</w:t>
      </w:r>
    </w:p>
    <w:p w:rsidR="00FB4D53" w:rsidRPr="00FB4D53" w:rsidRDefault="00FB4D53" w:rsidP="00FB4D53">
      <w:pPr>
        <w:widowControl w:val="0"/>
        <w:shd w:val="clear" w:color="auto" w:fill="FFFFFF"/>
        <w:autoSpaceDE w:val="0"/>
        <w:autoSpaceDN w:val="0"/>
        <w:adjustRightInd w:val="0"/>
        <w:spacing w:after="0" w:line="240" w:lineRule="auto"/>
        <w:ind w:left="1134"/>
        <w:jc w:val="center"/>
        <w:rPr>
          <w:rFonts w:ascii="Times New Roman" w:eastAsia="Times New Roman" w:hAnsi="Times New Roman" w:cs="Times New Roman"/>
          <w:sz w:val="20"/>
          <w:szCs w:val="20"/>
          <w:lang w:eastAsia="ru-RU"/>
        </w:rPr>
      </w:pPr>
    </w:p>
    <w:p w:rsidR="00FB4D53" w:rsidRPr="00FB4D53" w:rsidRDefault="00FB4D53" w:rsidP="00FB4D53">
      <w:pPr>
        <w:widowControl w:val="0"/>
        <w:shd w:val="clear" w:color="auto" w:fill="FFFFFF"/>
        <w:autoSpaceDE w:val="0"/>
        <w:autoSpaceDN w:val="0"/>
        <w:adjustRightInd w:val="0"/>
        <w:spacing w:after="0" w:line="360" w:lineRule="auto"/>
        <w:ind w:left="754"/>
        <w:jc w:val="center"/>
        <w:rPr>
          <w:rFonts w:ascii="Times New Roman" w:eastAsia="Times New Roman" w:hAnsi="Times New Roman" w:cs="Times New Roman"/>
          <w:bCs/>
          <w:color w:val="000000"/>
          <w:spacing w:val="-2"/>
          <w:lang w:eastAsia="ru-RU"/>
        </w:rPr>
      </w:pPr>
      <w:r w:rsidRPr="00FB4D53">
        <w:rPr>
          <w:rFonts w:ascii="Times New Roman" w:eastAsia="Times New Roman" w:hAnsi="Times New Roman" w:cs="Times New Roman"/>
          <w:bCs/>
          <w:color w:val="000000"/>
          <w:spacing w:val="-2"/>
          <w:lang w:eastAsia="ru-RU"/>
        </w:rPr>
        <w:t>ПО ПРОГРАММЕ ПОДГОТОВКИ СПЕЦИАЛИСТОВ СРЕДНЕГО ЗВЕНА ПО СПЕЦИАЛЬНОСТИ СРЕДНЕГО ПРОФЕССИОНАЛЬНОГО ОБРАЗОВАНИЯ</w:t>
      </w:r>
    </w:p>
    <w:p w:rsidR="00FB4D53" w:rsidRPr="00FB4D53" w:rsidRDefault="00FB4D53" w:rsidP="00FB4D53">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Cs/>
          <w:sz w:val="28"/>
          <w:szCs w:val="28"/>
          <w:u w:val="single"/>
        </w:rPr>
      </w:pPr>
    </w:p>
    <w:p w:rsidR="00FB4D53" w:rsidRPr="00FB4D53" w:rsidRDefault="00FB4D53" w:rsidP="00FB4D53">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Cs/>
          <w:sz w:val="28"/>
          <w:szCs w:val="28"/>
          <w:u w:val="single"/>
        </w:rPr>
      </w:pPr>
    </w:p>
    <w:p w:rsidR="00FB4D53" w:rsidRPr="00FB4D53" w:rsidRDefault="00FB4D53" w:rsidP="00FB4D53">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Cs/>
          <w:color w:val="000000"/>
          <w:spacing w:val="-2"/>
          <w:sz w:val="28"/>
          <w:szCs w:val="28"/>
          <w:u w:val="single"/>
          <w:lang w:eastAsia="ru-RU"/>
        </w:rPr>
      </w:pPr>
      <w:r w:rsidRPr="00FB4D53">
        <w:rPr>
          <w:rFonts w:ascii="Times New Roman" w:eastAsia="Times New Roman" w:hAnsi="Times New Roman" w:cs="Times New Roman"/>
          <w:bCs/>
          <w:sz w:val="28"/>
          <w:szCs w:val="28"/>
          <w:u w:val="single"/>
        </w:rPr>
        <w:t>21.02.19 Землеустройство</w:t>
      </w:r>
    </w:p>
    <w:p w:rsidR="00FB4D53" w:rsidRPr="00FB4D53" w:rsidRDefault="00FB4D53" w:rsidP="00FB4D5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FB4D53" w:rsidRPr="00FB4D53" w:rsidRDefault="00FB4D53" w:rsidP="00FB4D5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FB4D53" w:rsidRPr="00FB4D53" w:rsidRDefault="00FB4D53" w:rsidP="00FB4D53">
      <w:pPr>
        <w:rPr>
          <w:rFonts w:ascii="Times New Roman" w:eastAsia="Times New Roman" w:hAnsi="Times New Roman" w:cs="Times New Roman"/>
          <w:sz w:val="20"/>
          <w:szCs w:val="20"/>
          <w:lang w:eastAsia="ru-RU"/>
        </w:rPr>
      </w:pPr>
      <w:r w:rsidRPr="00FB4D53">
        <w:rPr>
          <w:rFonts w:ascii="Times New Roman" w:eastAsia="Times New Roman" w:hAnsi="Times New Roman" w:cs="Times New Roman"/>
          <w:sz w:val="20"/>
          <w:szCs w:val="20"/>
          <w:lang w:eastAsia="ru-RU"/>
        </w:rPr>
        <w:t xml:space="preserve">                                                                   </w:t>
      </w:r>
    </w:p>
    <w:p w:rsidR="00FB4D53" w:rsidRPr="00FB4D53" w:rsidRDefault="00FB4D53" w:rsidP="00FB4D53">
      <w:pPr>
        <w:rPr>
          <w:rFonts w:ascii="Times New Roman" w:eastAsia="Times New Roman" w:hAnsi="Times New Roman" w:cs="Times New Roman"/>
          <w:sz w:val="20"/>
          <w:szCs w:val="20"/>
          <w:lang w:eastAsia="ru-RU"/>
        </w:rPr>
      </w:pPr>
    </w:p>
    <w:p w:rsidR="00FB4D53" w:rsidRPr="00FB4D53" w:rsidRDefault="00FB4D53" w:rsidP="00FB4D53">
      <w:pPr>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0"/>
          <w:szCs w:val="20"/>
          <w:lang w:eastAsia="ru-RU"/>
        </w:rPr>
        <w:t xml:space="preserve">                                                              </w:t>
      </w:r>
      <w:r w:rsidRPr="00FB4D53">
        <w:rPr>
          <w:rFonts w:ascii="Times New Roman" w:eastAsia="Times New Roman" w:hAnsi="Times New Roman" w:cs="Times New Roman"/>
          <w:sz w:val="28"/>
          <w:szCs w:val="28"/>
          <w:lang w:eastAsia="ru-RU"/>
        </w:rPr>
        <w:t xml:space="preserve"> Уварово 2025 г.</w:t>
      </w:r>
    </w:p>
    <w:p w:rsidR="00FB4D53" w:rsidRPr="00FB4D53" w:rsidRDefault="00FB4D53" w:rsidP="00FB4D53">
      <w:pPr>
        <w:jc w:val="center"/>
        <w:rPr>
          <w:rFonts w:ascii="Times New Roman" w:eastAsia="Times New Roman" w:hAnsi="Times New Roman" w:cs="Times New Roman"/>
          <w:sz w:val="24"/>
          <w:szCs w:val="24"/>
          <w:lang w:eastAsia="ru-RU"/>
        </w:rPr>
      </w:pPr>
    </w:p>
    <w:p w:rsidR="00FB4D53" w:rsidRPr="00FB4D53" w:rsidRDefault="00FB4D53" w:rsidP="00FB4D53">
      <w:pPr>
        <w:jc w:val="center"/>
        <w:rPr>
          <w:rFonts w:ascii="Times New Roman" w:eastAsia="Times New Roman" w:hAnsi="Times New Roman" w:cs="Times New Roman"/>
          <w:sz w:val="24"/>
          <w:szCs w:val="24"/>
          <w:lang w:eastAsia="ru-RU"/>
        </w:rPr>
      </w:pPr>
    </w:p>
    <w:p w:rsidR="00FB4D53" w:rsidRPr="00FB4D53" w:rsidRDefault="00FB4D53" w:rsidP="00FB4D53">
      <w:pPr>
        <w:jc w:val="center"/>
        <w:rPr>
          <w:rFonts w:ascii="Times New Roman" w:eastAsia="Times New Roman" w:hAnsi="Times New Roman" w:cs="Times New Roman"/>
          <w:sz w:val="24"/>
          <w:szCs w:val="24"/>
          <w:lang w:eastAsia="ru-RU"/>
        </w:rPr>
      </w:pPr>
    </w:p>
    <w:p w:rsidR="00FB4D53" w:rsidRPr="00FB4D53" w:rsidRDefault="00FB4D53" w:rsidP="00FB4D53">
      <w:pPr>
        <w:jc w:val="center"/>
        <w:rPr>
          <w:rFonts w:ascii="Times New Roman" w:eastAsia="Times New Roman" w:hAnsi="Times New Roman" w:cs="Times New Roman"/>
          <w:sz w:val="24"/>
          <w:szCs w:val="24"/>
          <w:lang w:eastAsia="ru-RU"/>
        </w:rPr>
      </w:pPr>
    </w:p>
    <w:p w:rsidR="00013905" w:rsidRPr="009646EC" w:rsidRDefault="00013905" w:rsidP="0001390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lastRenderedPageBreak/>
        <w:t xml:space="preserve">       </w:t>
      </w:r>
      <w:r w:rsidRPr="009646EC">
        <w:rPr>
          <w:rFonts w:ascii="Times New Roman" w:eastAsia="Times New Roman" w:hAnsi="Times New Roman" w:cs="Times New Roman"/>
          <w:sz w:val="28"/>
          <w:szCs w:val="28"/>
        </w:rPr>
        <w:t xml:space="preserve">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(далее – СПО) </w:t>
      </w:r>
      <w:r w:rsidRPr="009646EC">
        <w:rPr>
          <w:rFonts w:ascii="Times New Roman" w:eastAsia="Times New Roman" w:hAnsi="Times New Roman" w:cs="Times New Roman"/>
          <w:bCs/>
          <w:sz w:val="28"/>
          <w:szCs w:val="28"/>
        </w:rPr>
        <w:t>21.02.19 «Землеустройство»</w:t>
      </w:r>
      <w:r w:rsidRPr="009646EC">
        <w:rPr>
          <w:rFonts w:ascii="Times New Roman" w:eastAsia="Times New Roman" w:hAnsi="Times New Roman" w:cs="Times New Roman"/>
          <w:sz w:val="28"/>
          <w:szCs w:val="28"/>
        </w:rPr>
        <w:t xml:space="preserve">, утвержденного приказом Министерства образования и науки Российской Федерации </w:t>
      </w:r>
      <w:r w:rsidRPr="009646EC">
        <w:rPr>
          <w:rFonts w:ascii="Times New Roman" w:eastAsia="Arial Unicode MS" w:hAnsi="Times New Roman" w:cs="Times New Roman"/>
          <w:color w:val="000000"/>
          <w:sz w:val="28"/>
          <w:szCs w:val="28"/>
          <w:lang w:bidi="ru-RU"/>
        </w:rPr>
        <w:t>от 18 мая 2022 г. № 339 и зарегистрированного Министерством юстиции Российской Федерации 21 июня 2022 г. (Регистрационный № 68941).</w:t>
      </w:r>
    </w:p>
    <w:p w:rsidR="00013905" w:rsidRPr="009646EC" w:rsidRDefault="00013905" w:rsidP="00013905">
      <w:pPr>
        <w:widowControl w:val="0"/>
        <w:autoSpaceDE w:val="0"/>
        <w:autoSpaceDN w:val="0"/>
        <w:spacing w:after="0" w:line="240" w:lineRule="auto"/>
        <w:jc w:val="both"/>
        <w:rPr>
          <w:rFonts w:ascii="Times New Roman" w:eastAsia="Times New Roman" w:hAnsi="Times New Roman" w:cs="Times New Roman"/>
          <w:sz w:val="28"/>
          <w:szCs w:val="28"/>
        </w:rPr>
      </w:pPr>
    </w:p>
    <w:p w:rsidR="00013905" w:rsidRPr="009646EC" w:rsidRDefault="00013905" w:rsidP="00013905">
      <w:pPr>
        <w:widowControl w:val="0"/>
        <w:autoSpaceDE w:val="0"/>
        <w:autoSpaceDN w:val="0"/>
        <w:spacing w:after="0" w:line="240" w:lineRule="auto"/>
        <w:jc w:val="both"/>
        <w:rPr>
          <w:rFonts w:ascii="Times New Roman" w:eastAsia="Times New Roman" w:hAnsi="Times New Roman" w:cs="Times New Roman"/>
          <w:sz w:val="28"/>
          <w:szCs w:val="28"/>
        </w:rPr>
      </w:pPr>
      <w:r w:rsidRPr="009646EC">
        <w:rPr>
          <w:rFonts w:ascii="Times New Roman" w:eastAsia="Times New Roman" w:hAnsi="Times New Roman" w:cs="Times New Roman"/>
          <w:sz w:val="28"/>
          <w:szCs w:val="28"/>
        </w:rPr>
        <w:t>Организация-разработчик: ТОГБПОУ «</w:t>
      </w:r>
      <w:proofErr w:type="spellStart"/>
      <w:r w:rsidRPr="009646EC">
        <w:rPr>
          <w:rFonts w:ascii="Times New Roman" w:eastAsia="Times New Roman" w:hAnsi="Times New Roman" w:cs="Times New Roman"/>
          <w:sz w:val="28"/>
          <w:szCs w:val="28"/>
        </w:rPr>
        <w:t>Уваровский</w:t>
      </w:r>
      <w:proofErr w:type="spellEnd"/>
      <w:r w:rsidRPr="009646EC">
        <w:rPr>
          <w:rFonts w:ascii="Times New Roman" w:eastAsia="Times New Roman" w:hAnsi="Times New Roman" w:cs="Times New Roman"/>
          <w:sz w:val="28"/>
          <w:szCs w:val="28"/>
        </w:rPr>
        <w:t xml:space="preserve"> политехнический колледж»</w:t>
      </w:r>
    </w:p>
    <w:p w:rsidR="00013905" w:rsidRPr="009646EC" w:rsidRDefault="00013905" w:rsidP="00013905">
      <w:pPr>
        <w:widowControl w:val="0"/>
        <w:autoSpaceDE w:val="0"/>
        <w:autoSpaceDN w:val="0"/>
        <w:spacing w:after="0" w:line="240" w:lineRule="auto"/>
        <w:jc w:val="both"/>
        <w:rPr>
          <w:rFonts w:ascii="Times New Roman" w:eastAsia="Times New Roman" w:hAnsi="Times New Roman" w:cs="Times New Roman"/>
          <w:sz w:val="28"/>
          <w:szCs w:val="28"/>
        </w:rPr>
      </w:pPr>
    </w:p>
    <w:p w:rsidR="00013905" w:rsidRPr="009646EC" w:rsidRDefault="00013905" w:rsidP="00013905">
      <w:pPr>
        <w:widowControl w:val="0"/>
        <w:autoSpaceDE w:val="0"/>
        <w:autoSpaceDN w:val="0"/>
        <w:spacing w:after="0" w:line="240" w:lineRule="auto"/>
        <w:jc w:val="both"/>
        <w:rPr>
          <w:rFonts w:ascii="Times New Roman" w:eastAsia="Times New Roman" w:hAnsi="Times New Roman" w:cs="Times New Roman"/>
          <w:sz w:val="28"/>
          <w:szCs w:val="28"/>
        </w:rPr>
      </w:pPr>
      <w:r w:rsidRPr="009646EC">
        <w:rPr>
          <w:rFonts w:ascii="Times New Roman" w:eastAsia="Times New Roman" w:hAnsi="Times New Roman" w:cs="Times New Roman"/>
          <w:sz w:val="28"/>
          <w:szCs w:val="28"/>
        </w:rPr>
        <w:t xml:space="preserve">Разработчик: </w:t>
      </w:r>
      <w:proofErr w:type="spellStart"/>
      <w:r w:rsidRPr="009646EC">
        <w:rPr>
          <w:rFonts w:ascii="Times New Roman" w:eastAsia="Times New Roman" w:hAnsi="Times New Roman" w:cs="Times New Roman"/>
          <w:sz w:val="28"/>
          <w:szCs w:val="28"/>
        </w:rPr>
        <w:t>Бизяев</w:t>
      </w:r>
      <w:proofErr w:type="spellEnd"/>
      <w:r w:rsidRPr="009646EC">
        <w:rPr>
          <w:rFonts w:ascii="Times New Roman" w:eastAsia="Times New Roman" w:hAnsi="Times New Roman" w:cs="Times New Roman"/>
          <w:sz w:val="28"/>
          <w:szCs w:val="28"/>
        </w:rPr>
        <w:t xml:space="preserve"> Леонид Николаевич, преподаватель </w:t>
      </w:r>
      <w:proofErr w:type="spellStart"/>
      <w:r w:rsidRPr="009646EC">
        <w:rPr>
          <w:rFonts w:ascii="Times New Roman" w:eastAsia="Times New Roman" w:hAnsi="Times New Roman" w:cs="Times New Roman"/>
          <w:sz w:val="28"/>
          <w:szCs w:val="28"/>
        </w:rPr>
        <w:t>спецдисциплин</w:t>
      </w:r>
      <w:proofErr w:type="spellEnd"/>
    </w:p>
    <w:p w:rsidR="00013905" w:rsidRPr="009646EC" w:rsidRDefault="00013905" w:rsidP="00013905">
      <w:pPr>
        <w:tabs>
          <w:tab w:val="left" w:pos="5529"/>
        </w:tabs>
        <w:spacing w:after="0"/>
        <w:jc w:val="cente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FB4D53" w:rsidP="00FB4D53">
      <w:pPr>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 xml:space="preserve"> </w:t>
      </w: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013905" w:rsidRDefault="00013905" w:rsidP="00FB4D53">
      <w:pPr>
        <w:rPr>
          <w:rFonts w:ascii="Times New Roman" w:eastAsia="Times New Roman" w:hAnsi="Times New Roman" w:cs="Times New Roman"/>
          <w:sz w:val="24"/>
          <w:szCs w:val="24"/>
          <w:lang w:eastAsia="ru-RU"/>
        </w:rPr>
      </w:pPr>
    </w:p>
    <w:p w:rsidR="00FB4D53" w:rsidRPr="00FB4D53" w:rsidRDefault="00013905" w:rsidP="00FB4D53">
      <w:pPr>
        <w:rPr>
          <w:rFonts w:ascii="Times New Roman" w:eastAsia="Times New Roman" w:hAnsi="Times New Roman" w:cs="Times New Roman"/>
          <w:sz w:val="24"/>
          <w:lang w:eastAsia="ru-RU"/>
        </w:rPr>
      </w:pPr>
      <w:r>
        <w:rPr>
          <w:rFonts w:ascii="Times New Roman" w:eastAsia="Times New Roman" w:hAnsi="Times New Roman" w:cs="Times New Roman"/>
          <w:sz w:val="24"/>
          <w:szCs w:val="24"/>
          <w:lang w:eastAsia="ru-RU"/>
        </w:rPr>
        <w:t xml:space="preserve">                                                               </w:t>
      </w:r>
      <w:r w:rsidR="00FB4D53" w:rsidRPr="00FB4D53">
        <w:rPr>
          <w:rFonts w:ascii="Times New Roman" w:eastAsia="Times New Roman" w:hAnsi="Times New Roman" w:cs="Times New Roman"/>
          <w:sz w:val="24"/>
          <w:szCs w:val="24"/>
          <w:lang w:eastAsia="ru-RU"/>
        </w:rPr>
        <w:t xml:space="preserve"> </w:t>
      </w:r>
      <w:r w:rsidR="00FB4D53" w:rsidRPr="00FB4D53">
        <w:rPr>
          <w:rFonts w:ascii="Times New Roman" w:eastAsia="Times New Roman" w:hAnsi="Times New Roman" w:cs="Times New Roman"/>
          <w:sz w:val="24"/>
          <w:lang w:eastAsia="ru-RU"/>
        </w:rPr>
        <w:t>СОДЕРЖАНИЕ</w:t>
      </w:r>
    </w:p>
    <w:p w:rsidR="00FB4D53" w:rsidRPr="00FB4D53" w:rsidRDefault="00393784" w:rsidP="00FB4D53">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Стр.</w:t>
      </w:r>
    </w:p>
    <w:tbl>
      <w:tblPr>
        <w:tblW w:w="0" w:type="auto"/>
        <w:tblLook w:val="01E0" w:firstRow="1" w:lastRow="1" w:firstColumn="1" w:lastColumn="1" w:noHBand="0" w:noVBand="0"/>
      </w:tblPr>
      <w:tblGrid>
        <w:gridCol w:w="7501"/>
        <w:gridCol w:w="1854"/>
      </w:tblGrid>
      <w:tr w:rsidR="00FB4D53" w:rsidRPr="00FB4D53" w:rsidTr="00444023">
        <w:tc>
          <w:tcPr>
            <w:tcW w:w="7501" w:type="dxa"/>
            <w:hideMark/>
          </w:tcPr>
          <w:p w:rsidR="00FB4D53" w:rsidRPr="00FB4D53" w:rsidRDefault="00FB4D53" w:rsidP="00FB4D53">
            <w:pPr>
              <w:numPr>
                <w:ilvl w:val="0"/>
                <w:numId w:val="2"/>
              </w:numPr>
              <w:tabs>
                <w:tab w:val="num" w:pos="284"/>
              </w:tabs>
              <w:suppressAutoHyphens/>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ОБЩАЯ ХАРАКТЕРИСТИКА  РАБОЧЕЙ ПРОГРАММЫ ПРОФЕССИОНАЛЬНОГО МОДУЛЯ</w:t>
            </w:r>
            <w:r w:rsidR="00393784">
              <w:rPr>
                <w:rFonts w:ascii="Times New Roman" w:eastAsia="Times New Roman" w:hAnsi="Times New Roman" w:cs="Times New Roman"/>
                <w:lang w:eastAsia="ru-RU"/>
              </w:rPr>
              <w:t xml:space="preserve">                     </w:t>
            </w:r>
          </w:p>
        </w:tc>
        <w:tc>
          <w:tcPr>
            <w:tcW w:w="1854" w:type="dxa"/>
          </w:tcPr>
          <w:p w:rsidR="00FB4D53" w:rsidRPr="00FB4D53" w:rsidRDefault="00393784" w:rsidP="00FB4D53">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4</w:t>
            </w:r>
          </w:p>
        </w:tc>
      </w:tr>
      <w:tr w:rsidR="00FB4D53" w:rsidRPr="00FB4D53" w:rsidTr="00444023">
        <w:tc>
          <w:tcPr>
            <w:tcW w:w="7501" w:type="dxa"/>
            <w:hideMark/>
          </w:tcPr>
          <w:p w:rsidR="00FB4D53" w:rsidRPr="00FB4D53" w:rsidRDefault="00FB4D53" w:rsidP="00FB4D53">
            <w:pPr>
              <w:numPr>
                <w:ilvl w:val="0"/>
                <w:numId w:val="2"/>
              </w:numPr>
              <w:tabs>
                <w:tab w:val="num" w:pos="284"/>
              </w:tabs>
              <w:suppressAutoHyphens/>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СТРУКТУРА И СОДЕРЖАНИЕ ПРОФЕССИОНАЛЬНОГО МОДУЛЯ</w:t>
            </w:r>
            <w:r w:rsidR="00C3299D">
              <w:rPr>
                <w:rFonts w:ascii="Times New Roman" w:eastAsia="Times New Roman" w:hAnsi="Times New Roman" w:cs="Times New Roman"/>
                <w:lang w:eastAsia="ru-RU"/>
              </w:rPr>
              <w:t xml:space="preserve">                                      </w:t>
            </w:r>
            <w:r w:rsidR="00393784">
              <w:rPr>
                <w:rFonts w:ascii="Times New Roman" w:eastAsia="Times New Roman" w:hAnsi="Times New Roman" w:cs="Times New Roman"/>
                <w:lang w:eastAsia="ru-RU"/>
              </w:rPr>
              <w:t xml:space="preserve">                              </w:t>
            </w:r>
          </w:p>
          <w:p w:rsidR="00FB4D53" w:rsidRPr="00FB4D53" w:rsidRDefault="00FB4D53" w:rsidP="00FB4D53">
            <w:pPr>
              <w:numPr>
                <w:ilvl w:val="0"/>
                <w:numId w:val="2"/>
              </w:numPr>
              <w:tabs>
                <w:tab w:val="num" w:pos="284"/>
              </w:tabs>
              <w:suppressAutoHyphens/>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УСЛОВИЯ РЕАЛИЗАЦИИ ПРОФЕССИОНАЛЬНОГО МОДУЛЯ</w:t>
            </w:r>
            <w:r w:rsidR="00393784">
              <w:rPr>
                <w:rFonts w:ascii="Times New Roman" w:eastAsia="Times New Roman" w:hAnsi="Times New Roman" w:cs="Times New Roman"/>
                <w:lang w:eastAsia="ru-RU"/>
              </w:rPr>
              <w:t xml:space="preserve">   </w:t>
            </w:r>
          </w:p>
        </w:tc>
        <w:tc>
          <w:tcPr>
            <w:tcW w:w="1854" w:type="dxa"/>
          </w:tcPr>
          <w:p w:rsidR="00FB4D53" w:rsidRDefault="00393784" w:rsidP="00FB4D53">
            <w:pPr>
              <w:ind w:left="644"/>
              <w:rPr>
                <w:rFonts w:ascii="Times New Roman" w:eastAsia="Times New Roman" w:hAnsi="Times New Roman" w:cs="Times New Roman"/>
                <w:lang w:eastAsia="ru-RU"/>
              </w:rPr>
            </w:pPr>
            <w:r>
              <w:rPr>
                <w:rFonts w:ascii="Times New Roman" w:eastAsia="Times New Roman" w:hAnsi="Times New Roman" w:cs="Times New Roman"/>
                <w:lang w:eastAsia="ru-RU"/>
              </w:rPr>
              <w:t>10</w:t>
            </w:r>
          </w:p>
          <w:p w:rsidR="00393784" w:rsidRPr="00FB4D53" w:rsidRDefault="00393784" w:rsidP="00393784">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11       </w:t>
            </w:r>
          </w:p>
        </w:tc>
      </w:tr>
      <w:tr w:rsidR="00FB4D53" w:rsidRPr="00FB4D53" w:rsidTr="00444023">
        <w:tc>
          <w:tcPr>
            <w:tcW w:w="7501" w:type="dxa"/>
          </w:tcPr>
          <w:p w:rsidR="00FB4D53" w:rsidRPr="00FB4D53" w:rsidRDefault="00FB4D53" w:rsidP="00FB4D53">
            <w:pPr>
              <w:numPr>
                <w:ilvl w:val="0"/>
                <w:numId w:val="2"/>
              </w:numPr>
              <w:suppressAutoHyphens/>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КОНТРОЛЬ И ОЦЕНКА РЕЗУЛЬТАТОВ ОСВОЕНИЯ ПРОФЕССИОНАЛЬНОГО МОДУЛЯ</w:t>
            </w:r>
            <w:r w:rsidR="00393784">
              <w:rPr>
                <w:rFonts w:ascii="Times New Roman" w:eastAsia="Times New Roman" w:hAnsi="Times New Roman" w:cs="Times New Roman"/>
                <w:lang w:eastAsia="ru-RU"/>
              </w:rPr>
              <w:t xml:space="preserve">                     </w:t>
            </w:r>
          </w:p>
          <w:p w:rsidR="00FB4D53" w:rsidRPr="00FB4D53" w:rsidRDefault="00FB4D53" w:rsidP="00FB4D53">
            <w:pPr>
              <w:suppressAutoHyphens/>
              <w:jc w:val="both"/>
              <w:rPr>
                <w:rFonts w:ascii="Times New Roman" w:eastAsia="Times New Roman" w:hAnsi="Times New Roman" w:cs="Times New Roman"/>
                <w:lang w:eastAsia="ru-RU"/>
              </w:rPr>
            </w:pPr>
          </w:p>
        </w:tc>
        <w:tc>
          <w:tcPr>
            <w:tcW w:w="1854" w:type="dxa"/>
          </w:tcPr>
          <w:p w:rsidR="00FB4D53" w:rsidRPr="00FB4D53" w:rsidRDefault="00393784" w:rsidP="00FB4D53">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bookmarkStart w:id="0" w:name="_GoBack"/>
            <w:bookmarkEnd w:id="0"/>
            <w:r>
              <w:rPr>
                <w:rFonts w:ascii="Times New Roman" w:eastAsia="Times New Roman" w:hAnsi="Times New Roman" w:cs="Times New Roman"/>
                <w:lang w:eastAsia="ru-RU"/>
              </w:rPr>
              <w:t>12</w:t>
            </w:r>
          </w:p>
        </w:tc>
      </w:tr>
    </w:tbl>
    <w:p w:rsidR="00FB4D53" w:rsidRPr="00FB4D53" w:rsidRDefault="00FB4D53" w:rsidP="00FB4D53">
      <w:pPr>
        <w:spacing w:after="0"/>
        <w:rPr>
          <w:rFonts w:ascii="Times New Roman" w:eastAsia="Times New Roman" w:hAnsi="Times New Roman" w:cs="Times New Roman"/>
          <w:sz w:val="24"/>
          <w:szCs w:val="24"/>
          <w:lang w:eastAsia="ru-RU"/>
        </w:rPr>
        <w:sectPr w:rsidR="00FB4D53" w:rsidRPr="00FB4D53" w:rsidSect="00517E00">
          <w:footerReference w:type="default" r:id="rId9"/>
          <w:pgSz w:w="11907" w:h="16840"/>
          <w:pgMar w:top="1134" w:right="851" w:bottom="992" w:left="1418" w:header="709" w:footer="709" w:gutter="0"/>
          <w:cols w:space="720"/>
          <w:titlePg/>
          <w:docGrid w:linePitch="299"/>
        </w:sectPr>
      </w:pPr>
    </w:p>
    <w:p w:rsidR="00FB4D53" w:rsidRPr="00FB4D53" w:rsidRDefault="00FB4D53" w:rsidP="00FB4D53">
      <w:pPr>
        <w:spacing w:after="0"/>
        <w:jc w:val="center"/>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lastRenderedPageBreak/>
        <w:t>1. ОБЩАЯ ХАРАКТЕРИСТИКА  РАБОЧЕЙ ПРОГРАММЫ</w:t>
      </w:r>
    </w:p>
    <w:p w:rsidR="00FB4D53" w:rsidRPr="00FB4D53" w:rsidRDefault="00FB4D53" w:rsidP="00FB4D53">
      <w:pPr>
        <w:spacing w:after="0"/>
        <w:jc w:val="center"/>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ПРОФЕССИОНАЛЬНОГО МОДУЛЯ</w:t>
      </w:r>
    </w:p>
    <w:p w:rsidR="00FB4D53" w:rsidRPr="00FB4D53" w:rsidRDefault="00FB4D53" w:rsidP="00FB4D53">
      <w:pPr>
        <w:jc w:val="center"/>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ПМ.04 ОСУЩЕСТВЛЕНИЕ КОНТРОЛЯ ИСПОЛЬЗОВАНИЯ И ОХРАНЫ ЗЕМЕЛЬНЫХ РЕСУРСОВ И ОКРУЖАЮЩЕЙ СРЕДЫ, МОНИТОРИНГ ЗЕМЕЛЬ</w:t>
      </w:r>
    </w:p>
    <w:p w:rsidR="00FB4D53" w:rsidRPr="00FB4D53" w:rsidRDefault="00FB4D53" w:rsidP="00FB4D53">
      <w:pPr>
        <w:suppressAutoHyphens/>
        <w:spacing w:after="0"/>
        <w:ind w:firstLine="567"/>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 xml:space="preserve">1.1. Цель и планируемые результаты освоения профессионального модуля </w:t>
      </w:r>
    </w:p>
    <w:p w:rsidR="00FB4D53" w:rsidRPr="00FB4D53" w:rsidRDefault="00FB4D53" w:rsidP="00FB4D53">
      <w:pPr>
        <w:suppressAutoHyphens/>
        <w:ind w:firstLine="567"/>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В результате изучения профессионального модуля студент должен освоить основной вид деятельности «Осуществление контроля использования и охраны земельных ресурсов</w:t>
      </w:r>
      <w:r w:rsidRPr="00FB4D53">
        <w:rPr>
          <w:rFonts w:ascii="Times New Roman" w:eastAsia="Times New Roman" w:hAnsi="Times New Roman" w:cs="Times New Roman"/>
          <w:sz w:val="24"/>
          <w:szCs w:val="24"/>
          <w:lang w:eastAsia="ru-RU"/>
        </w:rPr>
        <w:br/>
        <w:t>и окружающей среды, мониторинг земель» и соответствующие ему общие компетенции</w:t>
      </w:r>
      <w:r w:rsidRPr="00FB4D53">
        <w:rPr>
          <w:rFonts w:ascii="Times New Roman" w:eastAsia="Times New Roman" w:hAnsi="Times New Roman" w:cs="Times New Roman"/>
          <w:sz w:val="24"/>
          <w:szCs w:val="24"/>
          <w:lang w:eastAsia="ru-RU"/>
        </w:rPr>
        <w:br/>
        <w:t>и профессиональные компетенции:</w:t>
      </w:r>
    </w:p>
    <w:p w:rsidR="00FB4D53" w:rsidRPr="00FB4D53" w:rsidRDefault="00FB4D53" w:rsidP="00FB4D53">
      <w:pPr>
        <w:ind w:firstLine="567"/>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FB4D53" w:rsidRPr="00FB4D53" w:rsidTr="00444023">
        <w:tc>
          <w:tcPr>
            <w:tcW w:w="1229"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keepNext/>
              <w:spacing w:after="0" w:line="240" w:lineRule="auto"/>
              <w:jc w:val="both"/>
              <w:outlineLvl w:val="1"/>
              <w:rPr>
                <w:rFonts w:ascii="Times New Roman" w:eastAsia="Times New Roman" w:hAnsi="Times New Roman" w:cs="Times New Roman"/>
                <w:bCs/>
                <w:iCs/>
                <w:sz w:val="24"/>
                <w:szCs w:val="24"/>
                <w:lang w:eastAsia="ru-RU"/>
              </w:rPr>
            </w:pPr>
            <w:r w:rsidRPr="00FB4D53">
              <w:rPr>
                <w:rFonts w:ascii="Times New Roman" w:eastAsia="Times New Roman" w:hAnsi="Times New Roman" w:cs="Times New Roman"/>
                <w:bCs/>
                <w:iCs/>
                <w:sz w:val="24"/>
                <w:szCs w:val="24"/>
                <w:lang w:eastAsia="ru-RU"/>
              </w:rPr>
              <w:t>Код</w:t>
            </w:r>
          </w:p>
        </w:tc>
        <w:tc>
          <w:tcPr>
            <w:tcW w:w="8342"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keepNext/>
              <w:spacing w:after="0" w:line="240" w:lineRule="auto"/>
              <w:jc w:val="both"/>
              <w:outlineLvl w:val="1"/>
              <w:rPr>
                <w:rFonts w:ascii="Times New Roman" w:eastAsia="Times New Roman" w:hAnsi="Times New Roman" w:cs="Times New Roman"/>
                <w:bCs/>
                <w:iCs/>
                <w:sz w:val="24"/>
                <w:szCs w:val="24"/>
                <w:lang w:eastAsia="ru-RU"/>
              </w:rPr>
            </w:pPr>
            <w:r w:rsidRPr="00FB4D53">
              <w:rPr>
                <w:rFonts w:ascii="Times New Roman" w:eastAsia="Times New Roman" w:hAnsi="Times New Roman" w:cs="Times New Roman"/>
                <w:bCs/>
                <w:iCs/>
                <w:sz w:val="24"/>
                <w:szCs w:val="24"/>
                <w:lang w:eastAsia="ru-RU"/>
              </w:rPr>
              <w:t>Наименование общих компетенций</w:t>
            </w:r>
          </w:p>
        </w:tc>
      </w:tr>
      <w:tr w:rsidR="00FB4D53" w:rsidRPr="00FB4D53" w:rsidTr="00444023">
        <w:trPr>
          <w:trHeight w:val="549"/>
        </w:trPr>
        <w:tc>
          <w:tcPr>
            <w:tcW w:w="1229"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ind w:left="113" w:right="113"/>
              <w:jc w:val="center"/>
              <w:rPr>
                <w:rFonts w:ascii="Times New Roman" w:eastAsia="Times New Roman" w:hAnsi="Times New Roman" w:cs="Times New Roman"/>
                <w:sz w:val="24"/>
                <w:szCs w:val="24"/>
                <w:lang w:eastAsia="ru-RU"/>
              </w:rPr>
            </w:pPr>
            <w:proofErr w:type="gramStart"/>
            <w:r w:rsidRPr="00FB4D53">
              <w:rPr>
                <w:rFonts w:ascii="Times New Roman" w:eastAsia="Times New Roman" w:hAnsi="Times New Roman" w:cs="Times New Roman"/>
                <w:iCs/>
                <w:sz w:val="24"/>
                <w:szCs w:val="24"/>
                <w:lang w:eastAsia="ru-RU"/>
              </w:rPr>
              <w:t>ОК</w:t>
            </w:r>
            <w:proofErr w:type="gramEnd"/>
            <w:r w:rsidRPr="00FB4D53">
              <w:rPr>
                <w:rFonts w:ascii="Times New Roman" w:eastAsia="Times New Roman" w:hAnsi="Times New Roman" w:cs="Times New Roman"/>
                <w:iCs/>
                <w:sz w:val="24"/>
                <w:szCs w:val="24"/>
                <w:lang w:eastAsia="ru-RU"/>
              </w:rPr>
              <w:t xml:space="preserve"> 01</w:t>
            </w:r>
          </w:p>
        </w:tc>
        <w:tc>
          <w:tcPr>
            <w:tcW w:w="8342"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uppressAutoHyphens/>
              <w:rPr>
                <w:rFonts w:ascii="Times New Roman" w:eastAsia="Times New Roman" w:hAnsi="Times New Roman" w:cs="Times New Roman"/>
                <w:iCs/>
                <w:sz w:val="24"/>
                <w:szCs w:val="24"/>
                <w:lang w:eastAsia="ru-RU"/>
              </w:rPr>
            </w:pPr>
            <w:r w:rsidRPr="00FB4D53">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r>
      <w:tr w:rsidR="00FB4D53" w:rsidRPr="00FB4D53" w:rsidTr="00444023">
        <w:trPr>
          <w:trHeight w:val="327"/>
        </w:trPr>
        <w:tc>
          <w:tcPr>
            <w:tcW w:w="1229"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ind w:left="113" w:right="113"/>
              <w:jc w:val="center"/>
              <w:rPr>
                <w:rFonts w:ascii="Times New Roman" w:eastAsia="Times New Roman" w:hAnsi="Times New Roman" w:cs="Times New Roman"/>
                <w:iCs/>
                <w:sz w:val="24"/>
                <w:szCs w:val="24"/>
                <w:lang w:eastAsia="ru-RU"/>
              </w:rPr>
            </w:pPr>
            <w:proofErr w:type="gramStart"/>
            <w:r w:rsidRPr="00FB4D53">
              <w:rPr>
                <w:rFonts w:ascii="Times New Roman" w:eastAsia="Times New Roman" w:hAnsi="Times New Roman" w:cs="Times New Roman"/>
                <w:iCs/>
                <w:sz w:val="24"/>
                <w:szCs w:val="24"/>
                <w:lang w:eastAsia="ru-RU"/>
              </w:rPr>
              <w:t>ОК</w:t>
            </w:r>
            <w:proofErr w:type="gramEnd"/>
            <w:r w:rsidRPr="00FB4D53">
              <w:rPr>
                <w:rFonts w:ascii="Times New Roman" w:eastAsia="Times New Roman" w:hAnsi="Times New Roman" w:cs="Times New Roman"/>
                <w:iCs/>
                <w:sz w:val="24"/>
                <w:szCs w:val="24"/>
                <w:lang w:eastAsia="ru-RU"/>
              </w:rPr>
              <w:t xml:space="preserve"> 02</w:t>
            </w:r>
          </w:p>
        </w:tc>
        <w:tc>
          <w:tcPr>
            <w:tcW w:w="8342"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uppressAutoHyphens/>
              <w:spacing w:after="0" w:line="240" w:lineRule="auto"/>
              <w:rPr>
                <w:rFonts w:ascii="Times New Roman" w:eastAsia="Times New Roman" w:hAnsi="Times New Roman" w:cs="Times New Roman"/>
                <w:iCs/>
                <w:sz w:val="24"/>
                <w:szCs w:val="24"/>
                <w:lang w:eastAsia="ru-RU"/>
              </w:rPr>
            </w:pPr>
            <w:r w:rsidRPr="00FB4D53">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FB4D53" w:rsidRPr="00FB4D53" w:rsidTr="00444023">
        <w:trPr>
          <w:trHeight w:val="327"/>
        </w:trPr>
        <w:tc>
          <w:tcPr>
            <w:tcW w:w="1229"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ind w:left="113" w:right="113"/>
              <w:jc w:val="center"/>
              <w:rPr>
                <w:rFonts w:ascii="Times New Roman" w:eastAsia="Times New Roman" w:hAnsi="Times New Roman" w:cs="Times New Roman"/>
                <w:iCs/>
                <w:sz w:val="24"/>
                <w:szCs w:val="24"/>
                <w:lang w:eastAsia="ru-RU"/>
              </w:rPr>
            </w:pPr>
            <w:proofErr w:type="gramStart"/>
            <w:r w:rsidRPr="00FB4D53">
              <w:rPr>
                <w:rFonts w:ascii="Times New Roman" w:eastAsia="Times New Roman" w:hAnsi="Times New Roman" w:cs="Times New Roman"/>
                <w:iCs/>
                <w:sz w:val="24"/>
                <w:szCs w:val="24"/>
                <w:lang w:eastAsia="ru-RU"/>
              </w:rPr>
              <w:t>ОК</w:t>
            </w:r>
            <w:proofErr w:type="gramEnd"/>
            <w:r w:rsidRPr="00FB4D53">
              <w:rPr>
                <w:rFonts w:ascii="Times New Roman" w:eastAsia="Times New Roman" w:hAnsi="Times New Roman" w:cs="Times New Roman"/>
                <w:iCs/>
                <w:sz w:val="24"/>
                <w:szCs w:val="24"/>
                <w:lang w:eastAsia="ru-RU"/>
              </w:rPr>
              <w:t xml:space="preserve"> 06</w:t>
            </w:r>
          </w:p>
        </w:tc>
        <w:tc>
          <w:tcPr>
            <w:tcW w:w="8342"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uppressAutoHyphens/>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FB4D53" w:rsidRPr="00FB4D53" w:rsidTr="00444023">
        <w:tc>
          <w:tcPr>
            <w:tcW w:w="1229"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ind w:left="113" w:right="113"/>
              <w:jc w:val="center"/>
              <w:rPr>
                <w:rFonts w:ascii="Times New Roman" w:eastAsia="Times New Roman" w:hAnsi="Times New Roman" w:cs="Times New Roman"/>
                <w:iCs/>
                <w:sz w:val="24"/>
                <w:szCs w:val="24"/>
                <w:lang w:eastAsia="ru-RU"/>
              </w:rPr>
            </w:pPr>
            <w:proofErr w:type="gramStart"/>
            <w:r w:rsidRPr="00FB4D53">
              <w:rPr>
                <w:rFonts w:ascii="Times New Roman" w:eastAsia="Times New Roman" w:hAnsi="Times New Roman" w:cs="Times New Roman"/>
                <w:iCs/>
                <w:sz w:val="24"/>
                <w:szCs w:val="24"/>
                <w:lang w:eastAsia="ru-RU"/>
              </w:rPr>
              <w:t>ОК</w:t>
            </w:r>
            <w:proofErr w:type="gramEnd"/>
            <w:r w:rsidRPr="00FB4D53">
              <w:rPr>
                <w:rFonts w:ascii="Times New Roman" w:eastAsia="Times New Roman" w:hAnsi="Times New Roman" w:cs="Times New Roman"/>
                <w:iCs/>
                <w:sz w:val="24"/>
                <w:szCs w:val="24"/>
                <w:lang w:eastAsia="ru-RU"/>
              </w:rPr>
              <w:t xml:space="preserve"> 07</w:t>
            </w:r>
          </w:p>
        </w:tc>
        <w:tc>
          <w:tcPr>
            <w:tcW w:w="8342"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uppressAutoHyphens/>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FB4D53" w:rsidRPr="00FB4D53" w:rsidTr="00444023">
        <w:tc>
          <w:tcPr>
            <w:tcW w:w="1229"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ind w:left="113" w:right="113"/>
              <w:jc w:val="center"/>
              <w:rPr>
                <w:rFonts w:ascii="Times New Roman" w:eastAsia="Times New Roman" w:hAnsi="Times New Roman" w:cs="Times New Roman"/>
                <w:iCs/>
                <w:sz w:val="24"/>
                <w:szCs w:val="24"/>
                <w:lang w:eastAsia="ru-RU"/>
              </w:rPr>
            </w:pPr>
            <w:proofErr w:type="gramStart"/>
            <w:r w:rsidRPr="00FB4D53">
              <w:rPr>
                <w:rFonts w:ascii="Times New Roman" w:eastAsia="Times New Roman" w:hAnsi="Times New Roman" w:cs="Times New Roman"/>
                <w:iCs/>
                <w:sz w:val="24"/>
                <w:szCs w:val="24"/>
                <w:lang w:eastAsia="ru-RU"/>
              </w:rPr>
              <w:t>ОК</w:t>
            </w:r>
            <w:proofErr w:type="gramEnd"/>
            <w:r w:rsidRPr="00FB4D53">
              <w:rPr>
                <w:rFonts w:ascii="Times New Roman" w:eastAsia="Times New Roman" w:hAnsi="Times New Roman" w:cs="Times New Roman"/>
                <w:iCs/>
                <w:sz w:val="24"/>
                <w:szCs w:val="24"/>
                <w:lang w:eastAsia="ru-RU"/>
              </w:rPr>
              <w:t xml:space="preserve"> 09</w:t>
            </w:r>
          </w:p>
        </w:tc>
        <w:tc>
          <w:tcPr>
            <w:tcW w:w="8342"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uppressAutoHyphens/>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 xml:space="preserve">Пользоваться профессиональной документацией на </w:t>
            </w:r>
            <w:proofErr w:type="gramStart"/>
            <w:r w:rsidRPr="00FB4D53">
              <w:rPr>
                <w:rFonts w:ascii="Times New Roman" w:eastAsia="Times New Roman" w:hAnsi="Times New Roman" w:cs="Times New Roman"/>
                <w:lang w:eastAsia="ru-RU"/>
              </w:rPr>
              <w:t>государственном</w:t>
            </w:r>
            <w:proofErr w:type="gramEnd"/>
            <w:r w:rsidRPr="00FB4D53">
              <w:rPr>
                <w:rFonts w:ascii="Times New Roman" w:eastAsia="Times New Roman" w:hAnsi="Times New Roman" w:cs="Times New Roman"/>
                <w:lang w:eastAsia="ru-RU"/>
              </w:rPr>
              <w:t xml:space="preserve"> и иностранных языках.</w:t>
            </w:r>
          </w:p>
        </w:tc>
      </w:tr>
    </w:tbl>
    <w:p w:rsidR="00FB4D53" w:rsidRPr="00FB4D53" w:rsidRDefault="00FB4D53" w:rsidP="00FB4D53">
      <w:pPr>
        <w:keepNext/>
        <w:spacing w:line="240" w:lineRule="auto"/>
        <w:jc w:val="both"/>
        <w:outlineLvl w:val="1"/>
        <w:rPr>
          <w:rFonts w:ascii="Times New Roman" w:eastAsia="Times New Roman" w:hAnsi="Times New Roman" w:cs="Times New Roman"/>
          <w:bCs/>
          <w:iCs/>
          <w:sz w:val="24"/>
          <w:szCs w:val="24"/>
          <w:lang w:eastAsia="ru-RU"/>
        </w:rPr>
      </w:pPr>
    </w:p>
    <w:p w:rsidR="00FB4D53" w:rsidRPr="00FB4D53" w:rsidRDefault="00FB4D53" w:rsidP="00FB4D53">
      <w:pPr>
        <w:keepNext/>
        <w:spacing w:line="240" w:lineRule="auto"/>
        <w:jc w:val="both"/>
        <w:outlineLvl w:val="1"/>
        <w:rPr>
          <w:rFonts w:ascii="Times New Roman" w:eastAsia="Times New Roman" w:hAnsi="Times New Roman" w:cs="Times New Roman"/>
          <w:bCs/>
          <w:iCs/>
          <w:sz w:val="24"/>
          <w:szCs w:val="24"/>
          <w:lang w:eastAsia="ru-RU"/>
        </w:rPr>
      </w:pPr>
      <w:r w:rsidRPr="00FB4D53">
        <w:rPr>
          <w:rFonts w:ascii="Times New Roman" w:eastAsia="Times New Roman" w:hAnsi="Times New Roman" w:cs="Times New Roman"/>
          <w:bCs/>
          <w:iCs/>
          <w:sz w:val="24"/>
          <w:szCs w:val="24"/>
          <w:lang w:eastAsia="ru-RU"/>
        </w:rPr>
        <w:t xml:space="preserve">1.1.2. Перечень профессиональных компетенций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FB4D53" w:rsidRPr="00FB4D53" w:rsidTr="00444023">
        <w:tc>
          <w:tcPr>
            <w:tcW w:w="1204"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keepNext/>
              <w:spacing w:after="0" w:line="240" w:lineRule="auto"/>
              <w:jc w:val="both"/>
              <w:outlineLvl w:val="1"/>
              <w:rPr>
                <w:rFonts w:ascii="Times New Roman" w:eastAsia="Times New Roman" w:hAnsi="Times New Roman" w:cs="Times New Roman"/>
                <w:bCs/>
                <w:iCs/>
                <w:sz w:val="24"/>
                <w:szCs w:val="24"/>
                <w:lang w:eastAsia="ru-RU"/>
              </w:rPr>
            </w:pPr>
            <w:r w:rsidRPr="00FB4D53">
              <w:rPr>
                <w:rFonts w:ascii="Times New Roman" w:eastAsia="Times New Roman" w:hAnsi="Times New Roman" w:cs="Times New Roman"/>
                <w:bCs/>
                <w:iCs/>
                <w:sz w:val="24"/>
                <w:szCs w:val="24"/>
                <w:lang w:eastAsia="ru-RU"/>
              </w:rPr>
              <w:t>Код</w:t>
            </w:r>
          </w:p>
        </w:tc>
        <w:tc>
          <w:tcPr>
            <w:tcW w:w="8367"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keepNext/>
              <w:spacing w:after="0" w:line="240" w:lineRule="auto"/>
              <w:jc w:val="both"/>
              <w:outlineLvl w:val="1"/>
              <w:rPr>
                <w:rFonts w:ascii="Times New Roman" w:eastAsia="Times New Roman" w:hAnsi="Times New Roman" w:cs="Times New Roman"/>
                <w:bCs/>
                <w:iCs/>
                <w:sz w:val="24"/>
                <w:szCs w:val="24"/>
                <w:lang w:eastAsia="ru-RU"/>
              </w:rPr>
            </w:pPr>
            <w:r w:rsidRPr="00FB4D53">
              <w:rPr>
                <w:rFonts w:ascii="Times New Roman" w:eastAsia="Times New Roman" w:hAnsi="Times New Roman" w:cs="Times New Roman"/>
                <w:bCs/>
                <w:iCs/>
                <w:sz w:val="24"/>
                <w:szCs w:val="24"/>
                <w:lang w:eastAsia="ru-RU"/>
              </w:rPr>
              <w:t>Наименование видов деятельности и профессиональных компетенций</w:t>
            </w:r>
          </w:p>
        </w:tc>
      </w:tr>
      <w:tr w:rsidR="00FB4D53" w:rsidRPr="00FB4D53" w:rsidTr="00444023">
        <w:tc>
          <w:tcPr>
            <w:tcW w:w="1204"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keepNext/>
              <w:spacing w:after="0" w:line="240" w:lineRule="auto"/>
              <w:jc w:val="both"/>
              <w:outlineLvl w:val="1"/>
              <w:rPr>
                <w:rFonts w:ascii="Times New Roman" w:eastAsia="Times New Roman" w:hAnsi="Times New Roman" w:cs="Times New Roman"/>
                <w:bCs/>
                <w:iCs/>
                <w:sz w:val="24"/>
                <w:szCs w:val="24"/>
                <w:lang w:eastAsia="ru-RU"/>
              </w:rPr>
            </w:pPr>
            <w:r w:rsidRPr="00FB4D53">
              <w:rPr>
                <w:rFonts w:ascii="Times New Roman" w:eastAsia="Times New Roman" w:hAnsi="Times New Roman" w:cs="Times New Roman"/>
                <w:bCs/>
                <w:iCs/>
                <w:sz w:val="24"/>
                <w:szCs w:val="24"/>
                <w:lang w:eastAsia="ru-RU"/>
              </w:rPr>
              <w:t>ВД 4</w:t>
            </w:r>
          </w:p>
        </w:tc>
        <w:tc>
          <w:tcPr>
            <w:tcW w:w="8367"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Осуществление контроля использования и охраны земельных</w:t>
            </w:r>
            <w:r w:rsidRPr="00FB4D53">
              <w:rPr>
                <w:rFonts w:ascii="Calibri" w:eastAsia="Times New Roman" w:hAnsi="Calibri" w:cs="Times New Roman"/>
                <w:sz w:val="28"/>
                <w:szCs w:val="28"/>
                <w:lang w:eastAsia="ru-RU"/>
              </w:rPr>
              <w:t xml:space="preserve"> </w:t>
            </w:r>
            <w:r w:rsidRPr="00FB4D53">
              <w:rPr>
                <w:rFonts w:ascii="Times New Roman" w:eastAsia="Times New Roman" w:hAnsi="Times New Roman" w:cs="Times New Roman"/>
                <w:sz w:val="24"/>
                <w:szCs w:val="24"/>
                <w:lang w:eastAsia="ru-RU"/>
              </w:rPr>
              <w:t>ресурсов и окружающей среды, мониторинг земель.</w:t>
            </w:r>
          </w:p>
        </w:tc>
      </w:tr>
      <w:tr w:rsidR="00FB4D53" w:rsidRPr="00FB4D53" w:rsidTr="00444023">
        <w:tc>
          <w:tcPr>
            <w:tcW w:w="1204"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keepNext/>
              <w:spacing w:after="0" w:line="240" w:lineRule="auto"/>
              <w:jc w:val="both"/>
              <w:outlineLvl w:val="1"/>
              <w:rPr>
                <w:rFonts w:ascii="Times New Roman" w:eastAsia="Times New Roman" w:hAnsi="Times New Roman" w:cs="Times New Roman"/>
                <w:bCs/>
                <w:iCs/>
                <w:sz w:val="24"/>
                <w:szCs w:val="24"/>
                <w:lang w:eastAsia="ru-RU"/>
              </w:rPr>
            </w:pPr>
            <w:r w:rsidRPr="00FB4D53">
              <w:rPr>
                <w:rFonts w:ascii="Times New Roman" w:eastAsia="Times New Roman" w:hAnsi="Times New Roman" w:cs="Times New Roman"/>
                <w:bCs/>
                <w:iCs/>
                <w:sz w:val="24"/>
                <w:szCs w:val="24"/>
                <w:lang w:eastAsia="ru-RU"/>
              </w:rPr>
              <w:t>ПК 4.1</w:t>
            </w:r>
          </w:p>
        </w:tc>
        <w:tc>
          <w:tcPr>
            <w:tcW w:w="8367"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pacing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Проводить проверки и обследования в целях соблюдения требований законодательства Российской Федерации.</w:t>
            </w:r>
          </w:p>
        </w:tc>
      </w:tr>
      <w:tr w:rsidR="00FB4D53" w:rsidRPr="00FB4D53" w:rsidTr="00444023">
        <w:trPr>
          <w:trHeight w:val="607"/>
        </w:trPr>
        <w:tc>
          <w:tcPr>
            <w:tcW w:w="1204"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keepNext/>
              <w:spacing w:after="0" w:line="240" w:lineRule="auto"/>
              <w:jc w:val="both"/>
              <w:outlineLvl w:val="1"/>
              <w:rPr>
                <w:rFonts w:ascii="Times New Roman" w:eastAsia="Times New Roman" w:hAnsi="Times New Roman" w:cs="Times New Roman"/>
                <w:bCs/>
                <w:iCs/>
                <w:sz w:val="24"/>
                <w:szCs w:val="24"/>
                <w:lang w:eastAsia="ru-RU"/>
              </w:rPr>
            </w:pPr>
            <w:r w:rsidRPr="00FB4D53">
              <w:rPr>
                <w:rFonts w:ascii="Times New Roman" w:eastAsia="Times New Roman" w:hAnsi="Times New Roman" w:cs="Times New Roman"/>
                <w:bCs/>
                <w:iCs/>
                <w:sz w:val="24"/>
                <w:szCs w:val="24"/>
                <w:lang w:eastAsia="ru-RU"/>
              </w:rPr>
              <w:t>ПК 4.2.</w:t>
            </w:r>
          </w:p>
        </w:tc>
        <w:tc>
          <w:tcPr>
            <w:tcW w:w="8367"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Проводить количественный и качественный учет земель, принимать участие в их инвентаризации и мониторинге.</w:t>
            </w:r>
          </w:p>
        </w:tc>
      </w:tr>
      <w:tr w:rsidR="00FB4D53" w:rsidRPr="00FB4D53" w:rsidTr="00444023">
        <w:trPr>
          <w:trHeight w:val="391"/>
        </w:trPr>
        <w:tc>
          <w:tcPr>
            <w:tcW w:w="1204"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keepNext/>
              <w:spacing w:after="0" w:line="240" w:lineRule="auto"/>
              <w:jc w:val="both"/>
              <w:outlineLvl w:val="1"/>
              <w:rPr>
                <w:rFonts w:ascii="Times New Roman" w:eastAsia="Times New Roman" w:hAnsi="Times New Roman" w:cs="Times New Roman"/>
                <w:bCs/>
                <w:iCs/>
                <w:sz w:val="24"/>
                <w:szCs w:val="24"/>
                <w:lang w:eastAsia="ru-RU"/>
              </w:rPr>
            </w:pPr>
            <w:r w:rsidRPr="00FB4D53">
              <w:rPr>
                <w:rFonts w:ascii="Times New Roman" w:eastAsia="Times New Roman" w:hAnsi="Times New Roman" w:cs="Times New Roman"/>
                <w:bCs/>
                <w:iCs/>
                <w:sz w:val="24"/>
                <w:szCs w:val="24"/>
                <w:lang w:eastAsia="ru-RU"/>
              </w:rPr>
              <w:t>ПК 4.3</w:t>
            </w:r>
          </w:p>
        </w:tc>
        <w:tc>
          <w:tcPr>
            <w:tcW w:w="8367"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 Осуществлять контроль использования и охраны земельных ресурсов.</w:t>
            </w:r>
          </w:p>
        </w:tc>
      </w:tr>
      <w:tr w:rsidR="00FB4D53" w:rsidRPr="00FB4D53" w:rsidTr="00444023">
        <w:tc>
          <w:tcPr>
            <w:tcW w:w="1204"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keepNext/>
              <w:spacing w:after="0" w:line="240" w:lineRule="auto"/>
              <w:jc w:val="both"/>
              <w:outlineLvl w:val="1"/>
              <w:rPr>
                <w:rFonts w:ascii="Times New Roman" w:eastAsia="Times New Roman" w:hAnsi="Times New Roman" w:cs="Times New Roman"/>
                <w:bCs/>
                <w:iCs/>
                <w:sz w:val="24"/>
                <w:szCs w:val="24"/>
                <w:lang w:eastAsia="ru-RU"/>
              </w:rPr>
            </w:pPr>
            <w:r w:rsidRPr="00FB4D53">
              <w:rPr>
                <w:rFonts w:ascii="Times New Roman" w:eastAsia="Times New Roman" w:hAnsi="Times New Roman" w:cs="Times New Roman"/>
                <w:bCs/>
                <w:iCs/>
                <w:sz w:val="24"/>
                <w:szCs w:val="24"/>
                <w:lang w:eastAsia="ru-RU"/>
              </w:rPr>
              <w:t>ПК 4.4.</w:t>
            </w:r>
          </w:p>
        </w:tc>
        <w:tc>
          <w:tcPr>
            <w:tcW w:w="8367"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Разрабатывать природоохранные мероприятия</w:t>
            </w:r>
          </w:p>
        </w:tc>
      </w:tr>
    </w:tbl>
    <w:p w:rsidR="00FB4D53" w:rsidRPr="00FB4D53" w:rsidRDefault="00FB4D53" w:rsidP="00FB4D53">
      <w:pPr>
        <w:rPr>
          <w:rFonts w:ascii="Times New Roman" w:eastAsia="Times New Roman" w:hAnsi="Times New Roman" w:cs="Times New Roman"/>
          <w:bCs/>
          <w:lang w:eastAsia="ru-RU"/>
        </w:rPr>
      </w:pPr>
    </w:p>
    <w:p w:rsidR="00FB4D53" w:rsidRPr="00FB4D53" w:rsidRDefault="00FB4D53" w:rsidP="00FB4D53">
      <w:pPr>
        <w:rPr>
          <w:rFonts w:ascii="Times New Roman" w:eastAsia="Times New Roman" w:hAnsi="Times New Roman" w:cs="Times New Roman"/>
          <w:bCs/>
          <w:sz w:val="24"/>
          <w:szCs w:val="24"/>
          <w:lang w:eastAsia="ru-RU"/>
        </w:rPr>
      </w:pPr>
      <w:r w:rsidRPr="00FB4D53">
        <w:rPr>
          <w:rFonts w:ascii="Times New Roman" w:eastAsia="Times New Roman" w:hAnsi="Times New Roman" w:cs="Times New Roman"/>
          <w:bCs/>
          <w:sz w:val="24"/>
          <w:szCs w:val="24"/>
          <w:lang w:eastAsia="ru-RU"/>
        </w:rPr>
        <w:t>1.1.3. В результате освоения профессионального модуля студент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B4D53" w:rsidRPr="00FB4D53" w:rsidTr="00444023">
        <w:tc>
          <w:tcPr>
            <w:tcW w:w="2802"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bCs/>
                <w:sz w:val="24"/>
                <w:szCs w:val="24"/>
              </w:rPr>
            </w:pPr>
            <w:r w:rsidRPr="00FB4D53">
              <w:rPr>
                <w:rFonts w:ascii="Times New Roman" w:eastAsia="Times New Roman" w:hAnsi="Times New Roman" w:cs="Times New Roman"/>
                <w:bCs/>
                <w:sz w:val="24"/>
                <w:szCs w:val="24"/>
              </w:rPr>
              <w:t>Владеть навыками</w:t>
            </w:r>
          </w:p>
        </w:tc>
        <w:tc>
          <w:tcPr>
            <w:tcW w:w="6662"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Проведения проверок и обследований земель для обеспечения соблюдения требований законодательства Российской Федерации;</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 xml:space="preserve">Проведения количественного и качественного учета земель; </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lastRenderedPageBreak/>
              <w:t>Участия в инвентаризации и мониторинге земель;</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 xml:space="preserve">Осуществления </w:t>
            </w:r>
            <w:proofErr w:type="gramStart"/>
            <w:r w:rsidRPr="00FB4D53">
              <w:rPr>
                <w:rFonts w:ascii="Times New Roman" w:eastAsia="Times New Roman" w:hAnsi="Times New Roman" w:cs="Times New Roman"/>
                <w:sz w:val="24"/>
                <w:szCs w:val="24"/>
                <w:lang w:eastAsia="ru-RU"/>
              </w:rPr>
              <w:t>контроля за</w:t>
            </w:r>
            <w:proofErr w:type="gramEnd"/>
            <w:r w:rsidRPr="00FB4D53">
              <w:rPr>
                <w:rFonts w:ascii="Times New Roman" w:eastAsia="Times New Roman" w:hAnsi="Times New Roman" w:cs="Times New Roman"/>
                <w:sz w:val="24"/>
                <w:szCs w:val="24"/>
                <w:lang w:eastAsia="ru-RU"/>
              </w:rPr>
              <w:t xml:space="preserve"> использованием и охраной земельных ресурсов;</w:t>
            </w:r>
          </w:p>
          <w:p w:rsidR="00FB4D53" w:rsidRPr="00FB4D53" w:rsidRDefault="00FB4D53" w:rsidP="00FB4D53">
            <w:pPr>
              <w:spacing w:after="0" w:line="240" w:lineRule="auto"/>
              <w:rPr>
                <w:rFonts w:ascii="Times New Roman" w:eastAsia="Times New Roman" w:hAnsi="Times New Roman" w:cs="Times New Roman"/>
                <w:bCs/>
                <w:sz w:val="24"/>
                <w:szCs w:val="24"/>
              </w:rPr>
            </w:pPr>
            <w:r w:rsidRPr="00FB4D53">
              <w:rPr>
                <w:rFonts w:ascii="Times New Roman" w:eastAsia="Times New Roman" w:hAnsi="Times New Roman" w:cs="Times New Roman"/>
                <w:sz w:val="24"/>
                <w:szCs w:val="24"/>
                <w:lang w:eastAsia="ru-RU"/>
              </w:rPr>
              <w:t>Разработки природоохранных мероприятий и контроля их выполнения.</w:t>
            </w:r>
          </w:p>
        </w:tc>
      </w:tr>
      <w:tr w:rsidR="00FB4D53" w:rsidRPr="00FB4D53" w:rsidTr="00444023">
        <w:tc>
          <w:tcPr>
            <w:tcW w:w="2802"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bCs/>
                <w:sz w:val="24"/>
                <w:szCs w:val="24"/>
              </w:rPr>
            </w:pPr>
            <w:r w:rsidRPr="00FB4D53">
              <w:rPr>
                <w:rFonts w:ascii="Times New Roman" w:eastAsia="Times New Roman" w:hAnsi="Times New Roman" w:cs="Times New Roman"/>
                <w:bCs/>
                <w:sz w:val="24"/>
                <w:szCs w:val="24"/>
              </w:rPr>
              <w:lastRenderedPageBreak/>
              <w:t>Уметь</w:t>
            </w:r>
          </w:p>
        </w:tc>
        <w:tc>
          <w:tcPr>
            <w:tcW w:w="6662"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Оценивать состояние земель;</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Подготавливать фактические сведения об использовании земель и их состоянии;</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Вести земельно-учетную документацию, выполнять ее автоматизированную обработку;</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Проводить проверки и обследования по выявлению нарушений в использовании и охране земель, состояния окружающей среды, составлять акты;</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Отслеживать качественные изменения в состоянии земель и отражать их в базе данных в компьютере;</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Планировать и контролировать выполнение мероприятий по улучшению земель, охране почв, предотвращению процессов, ухудшающих их качественное состояние;</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Осуществлять меры по защите земель от природных явлений, деградации, загрязнения;</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B4D53">
              <w:rPr>
                <w:rFonts w:ascii="Times New Roman" w:eastAsia="Times New Roman" w:hAnsi="Times New Roman" w:cs="Times New Roman"/>
                <w:sz w:val="24"/>
                <w:szCs w:val="24"/>
                <w:lang w:eastAsia="ru-RU"/>
              </w:rPr>
              <w:t>Осуществлять контроль выполнения природоохранных требований при отводе земель под различные виды хозяйственной деятельности оценивать состояние земель</w:t>
            </w:r>
          </w:p>
        </w:tc>
      </w:tr>
      <w:tr w:rsidR="00FB4D53" w:rsidRPr="00FB4D53" w:rsidTr="00444023">
        <w:tc>
          <w:tcPr>
            <w:tcW w:w="2802"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bCs/>
                <w:sz w:val="24"/>
                <w:szCs w:val="24"/>
              </w:rPr>
            </w:pPr>
            <w:r w:rsidRPr="00FB4D53">
              <w:rPr>
                <w:rFonts w:ascii="Times New Roman" w:eastAsia="Times New Roman" w:hAnsi="Times New Roman" w:cs="Times New Roman"/>
                <w:bCs/>
                <w:sz w:val="24"/>
                <w:szCs w:val="24"/>
              </w:rPr>
              <w:t>Знать</w:t>
            </w:r>
          </w:p>
        </w:tc>
        <w:tc>
          <w:tcPr>
            <w:tcW w:w="6662"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Нормативные и нормативно-технические акты и документы, регулирующие изучение, использование и охрану окружающей среды;</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Виды работ при выполнении почвенных, геоботанических, гидрологических и других изысканий, их значение для землеустройства и кадастра;</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Технологию землеустроительного проектирования;</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Сущность и правовой режим землевладений и землепользования, порядок их образования;</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Способы определения площадей;</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 xml:space="preserve">Виды недостатков землевладений и землепользований, их влияние на использование земель и способы устранения; </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B4D53">
              <w:rPr>
                <w:rFonts w:ascii="Times New Roman" w:eastAsia="Times New Roman" w:hAnsi="Times New Roman" w:cs="Times New Roman"/>
                <w:sz w:val="24"/>
                <w:szCs w:val="24"/>
                <w:lang w:eastAsia="ru-RU"/>
              </w:rPr>
              <w:t>Требования в области охраны окружающей среды.</w:t>
            </w:r>
          </w:p>
        </w:tc>
      </w:tr>
    </w:tbl>
    <w:p w:rsidR="00FB4D53" w:rsidRPr="00FB4D53" w:rsidRDefault="00FB4D53" w:rsidP="00FB4D53">
      <w:pPr>
        <w:rPr>
          <w:rFonts w:ascii="Times New Roman" w:eastAsia="Times New Roman" w:hAnsi="Times New Roman" w:cs="Times New Roman"/>
          <w:sz w:val="24"/>
          <w:szCs w:val="24"/>
          <w:lang w:eastAsia="ru-RU"/>
        </w:rPr>
      </w:pPr>
    </w:p>
    <w:p w:rsidR="00FB4D53" w:rsidRPr="00FB4D53" w:rsidRDefault="00FB4D53" w:rsidP="00FB4D53">
      <w:pPr>
        <w:ind w:firstLine="709"/>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1.2. Количество часов, отводимое на освоение профессионального модуля</w:t>
      </w:r>
    </w:p>
    <w:p w:rsidR="00FB4D53" w:rsidRPr="00FB4D53" w:rsidRDefault="007F2103" w:rsidP="00FB4D53">
      <w:pPr>
        <w:spacing w:after="0" w:line="36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Всего часов – 400</w:t>
      </w:r>
    </w:p>
    <w:p w:rsidR="00FB4D53" w:rsidRPr="00FB4D53" w:rsidRDefault="00FB4D53" w:rsidP="00FB4D53">
      <w:pPr>
        <w:spacing w:after="0" w:line="360" w:lineRule="auto"/>
        <w:ind w:firstLine="708"/>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в том числе в фор</w:t>
      </w:r>
      <w:r w:rsidR="007F2103">
        <w:rPr>
          <w:rFonts w:ascii="Times New Roman" w:eastAsia="Times New Roman" w:hAnsi="Times New Roman" w:cs="Times New Roman"/>
          <w:sz w:val="24"/>
          <w:szCs w:val="24"/>
          <w:lang w:eastAsia="ru-RU"/>
        </w:rPr>
        <w:t>ме практической подготовки – 222</w:t>
      </w:r>
      <w:r w:rsidRPr="00FB4D53">
        <w:rPr>
          <w:rFonts w:ascii="Times New Roman" w:eastAsia="Times New Roman" w:hAnsi="Times New Roman" w:cs="Times New Roman"/>
          <w:sz w:val="24"/>
          <w:szCs w:val="24"/>
          <w:lang w:eastAsia="ru-RU"/>
        </w:rPr>
        <w:t xml:space="preserve"> часа</w:t>
      </w:r>
    </w:p>
    <w:p w:rsidR="00FB4D53" w:rsidRPr="00FB4D53" w:rsidRDefault="007F2103" w:rsidP="00FB4D53">
      <w:pPr>
        <w:spacing w:after="0" w:line="36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Из них на освоение МДК – 268</w:t>
      </w:r>
      <w:r w:rsidR="00FB4D53" w:rsidRPr="00FB4D53">
        <w:rPr>
          <w:rFonts w:ascii="Times New Roman" w:eastAsia="Times New Roman" w:hAnsi="Times New Roman" w:cs="Times New Roman"/>
          <w:lang w:eastAsia="ru-RU"/>
        </w:rPr>
        <w:t>часов</w:t>
      </w:r>
    </w:p>
    <w:p w:rsidR="00FB4D53" w:rsidRPr="00FB4D53" w:rsidRDefault="00FB4D53" w:rsidP="00FB4D53">
      <w:pPr>
        <w:spacing w:after="0" w:line="360" w:lineRule="auto"/>
        <w:ind w:firstLine="709"/>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 xml:space="preserve">в том числе самостоятельная работа – _________ </w:t>
      </w:r>
      <w:r w:rsidRPr="00FB4D53">
        <w:rPr>
          <w:rFonts w:ascii="Times New Roman" w:eastAsia="Times New Roman" w:hAnsi="Times New Roman" w:cs="Times New Roman"/>
          <w:iCs/>
          <w:sz w:val="24"/>
          <w:szCs w:val="24"/>
          <w:lang w:eastAsia="ru-RU"/>
        </w:rPr>
        <w:t>часов</w:t>
      </w:r>
      <w:r w:rsidRPr="00FB4D53">
        <w:rPr>
          <w:rFonts w:ascii="Times New Roman" w:eastAsia="Times New Roman" w:hAnsi="Times New Roman" w:cs="Times New Roman"/>
          <w:lang w:eastAsia="ru-RU"/>
        </w:rPr>
        <w:t xml:space="preserve"> </w:t>
      </w:r>
    </w:p>
    <w:p w:rsidR="00FB4D53" w:rsidRPr="00FB4D53" w:rsidRDefault="00FB4D53" w:rsidP="00FB4D53">
      <w:pPr>
        <w:spacing w:after="0" w:line="36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 xml:space="preserve">практики, в том числе </w:t>
      </w:r>
      <w:proofErr w:type="gramStart"/>
      <w:r w:rsidRPr="00FB4D53">
        <w:rPr>
          <w:rFonts w:ascii="Times New Roman" w:eastAsia="Times New Roman" w:hAnsi="Times New Roman" w:cs="Times New Roman"/>
          <w:lang w:eastAsia="ru-RU"/>
        </w:rPr>
        <w:t>учебная</w:t>
      </w:r>
      <w:proofErr w:type="gramEnd"/>
      <w:r w:rsidRPr="00FB4D53">
        <w:rPr>
          <w:rFonts w:ascii="Times New Roman" w:eastAsia="Times New Roman" w:hAnsi="Times New Roman" w:cs="Times New Roman"/>
          <w:lang w:eastAsia="ru-RU"/>
        </w:rPr>
        <w:t xml:space="preserve"> – 36 часов</w:t>
      </w:r>
    </w:p>
    <w:p w:rsidR="00FB4D53" w:rsidRPr="00FB4D53" w:rsidRDefault="00FB4D53" w:rsidP="00FB4D53">
      <w:pPr>
        <w:spacing w:after="0" w:line="360" w:lineRule="auto"/>
        <w:ind w:firstLine="2127"/>
        <w:rPr>
          <w:rFonts w:ascii="Times New Roman" w:eastAsia="Times New Roman" w:hAnsi="Times New Roman" w:cs="Times New Roman"/>
          <w:lang w:eastAsia="ru-RU"/>
        </w:rPr>
      </w:pPr>
      <w:proofErr w:type="gramStart"/>
      <w:r w:rsidRPr="00FB4D53">
        <w:rPr>
          <w:rFonts w:ascii="Times New Roman" w:eastAsia="Times New Roman" w:hAnsi="Times New Roman" w:cs="Times New Roman"/>
          <w:lang w:eastAsia="ru-RU"/>
        </w:rPr>
        <w:t>производственная</w:t>
      </w:r>
      <w:proofErr w:type="gramEnd"/>
      <w:r w:rsidRPr="00FB4D53">
        <w:rPr>
          <w:rFonts w:ascii="Times New Roman" w:eastAsia="Times New Roman" w:hAnsi="Times New Roman" w:cs="Times New Roman"/>
          <w:lang w:eastAsia="ru-RU"/>
        </w:rPr>
        <w:t xml:space="preserve"> – 72 часа</w:t>
      </w:r>
    </w:p>
    <w:p w:rsidR="00FB4D53" w:rsidRPr="00FB4D53" w:rsidRDefault="007F2103" w:rsidP="00FB4D53">
      <w:pPr>
        <w:spacing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 – 6</w:t>
      </w:r>
    </w:p>
    <w:p w:rsidR="00FB4D53" w:rsidRPr="00FB4D53" w:rsidRDefault="00FB4D53" w:rsidP="00FB4D53">
      <w:pPr>
        <w:spacing w:after="0" w:line="240" w:lineRule="auto"/>
        <w:rPr>
          <w:rFonts w:ascii="Times New Roman" w:eastAsia="Times New Roman" w:hAnsi="Times New Roman" w:cs="Times New Roman"/>
          <w:lang w:eastAsia="ru-RU"/>
        </w:rPr>
        <w:sectPr w:rsidR="00FB4D53" w:rsidRPr="00FB4D53">
          <w:pgSz w:w="11907" w:h="16840"/>
          <w:pgMar w:top="1134" w:right="851" w:bottom="992" w:left="1418" w:header="709" w:footer="709" w:gutter="0"/>
          <w:cols w:space="720"/>
        </w:sectPr>
      </w:pPr>
    </w:p>
    <w:p w:rsidR="00FB4D53" w:rsidRPr="00FB4D53" w:rsidRDefault="00FB4D53" w:rsidP="00FB4D53">
      <w:pPr>
        <w:spacing w:after="0"/>
        <w:jc w:val="center"/>
        <w:rPr>
          <w:rFonts w:ascii="Times New Roman" w:eastAsia="Times New Roman" w:hAnsi="Times New Roman" w:cs="Times New Roman"/>
          <w:caps/>
          <w:sz w:val="24"/>
          <w:szCs w:val="24"/>
          <w:lang w:eastAsia="ru-RU"/>
        </w:rPr>
      </w:pPr>
      <w:r w:rsidRPr="00FB4D53">
        <w:rPr>
          <w:rFonts w:ascii="Times New Roman" w:eastAsia="Times New Roman" w:hAnsi="Times New Roman" w:cs="Times New Roman"/>
          <w:caps/>
          <w:sz w:val="24"/>
          <w:szCs w:val="24"/>
          <w:lang w:eastAsia="ru-RU"/>
        </w:rPr>
        <w:lastRenderedPageBreak/>
        <w:t>2. Структура и содержание профессионального модуля</w:t>
      </w:r>
    </w:p>
    <w:p w:rsidR="00FB4D53" w:rsidRPr="00FB4D53" w:rsidRDefault="00FB4D53" w:rsidP="00FB4D53">
      <w:pPr>
        <w:ind w:firstLine="851"/>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2.1. Структура профессионального модуля</w:t>
      </w:r>
    </w:p>
    <w:tbl>
      <w:tblPr>
        <w:tblW w:w="51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3352"/>
        <w:gridCol w:w="859"/>
        <w:gridCol w:w="863"/>
        <w:gridCol w:w="758"/>
        <w:gridCol w:w="1424"/>
        <w:gridCol w:w="1216"/>
        <w:gridCol w:w="1655"/>
        <w:gridCol w:w="648"/>
        <w:gridCol w:w="985"/>
        <w:gridCol w:w="1762"/>
      </w:tblGrid>
      <w:tr w:rsidR="00FB4D53" w:rsidRPr="00FB4D53" w:rsidTr="00444023">
        <w:trPr>
          <w:trHeight w:val="353"/>
        </w:trPr>
        <w:tc>
          <w:tcPr>
            <w:tcW w:w="595" w:type="pct"/>
            <w:vMerge w:val="restart"/>
            <w:vAlign w:val="center"/>
          </w:tcPr>
          <w:p w:rsidR="00FB4D53" w:rsidRPr="00FB4D53" w:rsidRDefault="00FB4D53" w:rsidP="00FB4D53">
            <w:pPr>
              <w:suppressAutoHyphens/>
              <w:spacing w:after="0" w:line="240" w:lineRule="auto"/>
              <w:ind w:left="-57" w:right="-57"/>
              <w:jc w:val="center"/>
              <w:rPr>
                <w:rFonts w:ascii="Times New Roman" w:eastAsia="Times New Roman" w:hAnsi="Times New Roman" w:cs="Times New Roman"/>
                <w:sz w:val="20"/>
                <w:szCs w:val="20"/>
                <w:lang w:eastAsia="ru-RU"/>
              </w:rPr>
            </w:pPr>
            <w:r w:rsidRPr="00FB4D53">
              <w:rPr>
                <w:rFonts w:ascii="Times New Roman" w:eastAsia="Times New Roman" w:hAnsi="Times New Roman" w:cs="Times New Roman"/>
                <w:sz w:val="20"/>
                <w:szCs w:val="20"/>
                <w:lang w:eastAsia="ru-RU"/>
              </w:rPr>
              <w:t>Коды профессиональных общих компетенций</w:t>
            </w:r>
          </w:p>
        </w:tc>
        <w:tc>
          <w:tcPr>
            <w:tcW w:w="1092" w:type="pct"/>
            <w:vMerge w:val="restart"/>
            <w:vAlign w:val="center"/>
          </w:tcPr>
          <w:p w:rsidR="00FB4D53" w:rsidRPr="00FB4D53" w:rsidRDefault="00FB4D53" w:rsidP="00FB4D53">
            <w:pPr>
              <w:suppressAutoHyphens/>
              <w:spacing w:after="0" w:line="240" w:lineRule="auto"/>
              <w:ind w:left="-57" w:right="-57"/>
              <w:jc w:val="center"/>
              <w:rPr>
                <w:rFonts w:ascii="Times New Roman" w:eastAsia="Times New Roman" w:hAnsi="Times New Roman" w:cs="Times New Roman"/>
                <w:sz w:val="20"/>
                <w:szCs w:val="20"/>
                <w:lang w:eastAsia="ru-RU"/>
              </w:rPr>
            </w:pPr>
            <w:r w:rsidRPr="00FB4D53">
              <w:rPr>
                <w:rFonts w:ascii="Times New Roman" w:eastAsia="Times New Roman" w:hAnsi="Times New Roman" w:cs="Times New Roman"/>
                <w:sz w:val="20"/>
                <w:szCs w:val="20"/>
                <w:lang w:eastAsia="ru-RU"/>
              </w:rPr>
              <w:t>Наименования разделов профессионального модуля</w:t>
            </w:r>
          </w:p>
        </w:tc>
        <w:tc>
          <w:tcPr>
            <w:tcW w:w="280" w:type="pct"/>
            <w:vMerge w:val="restart"/>
            <w:vAlign w:val="center"/>
          </w:tcPr>
          <w:p w:rsidR="00FB4D53" w:rsidRPr="00FB4D53" w:rsidRDefault="00FB4D53" w:rsidP="00FB4D53">
            <w:pPr>
              <w:suppressAutoHyphens/>
              <w:spacing w:after="0" w:line="240" w:lineRule="auto"/>
              <w:jc w:val="center"/>
              <w:rPr>
                <w:rFonts w:ascii="Times New Roman" w:eastAsia="Times New Roman" w:hAnsi="Times New Roman" w:cs="Times New Roman"/>
                <w:sz w:val="20"/>
                <w:szCs w:val="20"/>
                <w:lang w:eastAsia="ru-RU"/>
              </w:rPr>
            </w:pPr>
            <w:r w:rsidRPr="00FB4D53">
              <w:rPr>
                <w:rFonts w:ascii="Times New Roman" w:eastAsia="Times New Roman" w:hAnsi="Times New Roman" w:cs="Times New Roman"/>
                <w:sz w:val="20"/>
                <w:szCs w:val="20"/>
                <w:lang w:eastAsia="ru-RU"/>
              </w:rPr>
              <w:t>Всего, час</w:t>
            </w:r>
          </w:p>
        </w:tc>
        <w:tc>
          <w:tcPr>
            <w:tcW w:w="281" w:type="pct"/>
            <w:vMerge w:val="restart"/>
            <w:textDirection w:val="btLr"/>
            <w:vAlign w:val="center"/>
          </w:tcPr>
          <w:p w:rsidR="00FB4D53" w:rsidRPr="00FB4D53" w:rsidRDefault="00FB4D53" w:rsidP="00FB4D53">
            <w:pPr>
              <w:suppressAutoHyphens/>
              <w:spacing w:after="0" w:line="240" w:lineRule="auto"/>
              <w:ind w:left="113" w:right="113"/>
              <w:jc w:val="center"/>
              <w:rPr>
                <w:rFonts w:ascii="Times New Roman" w:eastAsia="Times New Roman" w:hAnsi="Times New Roman" w:cs="Times New Roman"/>
                <w:sz w:val="20"/>
                <w:szCs w:val="20"/>
                <w:lang w:eastAsia="ru-RU"/>
              </w:rPr>
            </w:pPr>
            <w:r w:rsidRPr="00FB4D53">
              <w:rPr>
                <w:rFonts w:ascii="Times New Roman" w:eastAsia="Times New Roman" w:hAnsi="Times New Roman" w:cs="Times New Roman"/>
                <w:sz w:val="20"/>
                <w:szCs w:val="20"/>
                <w:lang w:eastAsia="ru-RU"/>
              </w:rPr>
              <w:t xml:space="preserve">В </w:t>
            </w:r>
            <w:proofErr w:type="spellStart"/>
            <w:r w:rsidRPr="00FB4D53">
              <w:rPr>
                <w:rFonts w:ascii="Times New Roman" w:eastAsia="Times New Roman" w:hAnsi="Times New Roman" w:cs="Times New Roman"/>
                <w:sz w:val="20"/>
                <w:szCs w:val="20"/>
                <w:lang w:eastAsia="ru-RU"/>
              </w:rPr>
              <w:t>т.ч</w:t>
            </w:r>
            <w:proofErr w:type="spellEnd"/>
            <w:r w:rsidRPr="00FB4D53">
              <w:rPr>
                <w:rFonts w:ascii="Times New Roman" w:eastAsia="Times New Roman" w:hAnsi="Times New Roman" w:cs="Times New Roman"/>
                <w:sz w:val="20"/>
                <w:szCs w:val="20"/>
                <w:lang w:eastAsia="ru-RU"/>
              </w:rPr>
              <w:t>. в форме практической подготовки</w:t>
            </w:r>
          </w:p>
        </w:tc>
        <w:tc>
          <w:tcPr>
            <w:tcW w:w="2752" w:type="pct"/>
            <w:gridSpan w:val="7"/>
          </w:tcPr>
          <w:p w:rsidR="00FB4D53" w:rsidRPr="00FB4D53" w:rsidRDefault="00FB4D53" w:rsidP="00FB4D53">
            <w:pPr>
              <w:suppressAutoHyphens/>
              <w:spacing w:after="0" w:line="240" w:lineRule="auto"/>
              <w:jc w:val="center"/>
              <w:rPr>
                <w:rFonts w:ascii="Times New Roman" w:eastAsia="Times New Roman" w:hAnsi="Times New Roman" w:cs="Times New Roman"/>
                <w:sz w:val="20"/>
                <w:szCs w:val="20"/>
                <w:lang w:eastAsia="ru-RU"/>
              </w:rPr>
            </w:pPr>
            <w:r w:rsidRPr="00FB4D53">
              <w:rPr>
                <w:rFonts w:ascii="Times New Roman" w:eastAsia="Times New Roman" w:hAnsi="Times New Roman" w:cs="Times New Roman"/>
                <w:sz w:val="20"/>
                <w:szCs w:val="20"/>
                <w:lang w:eastAsia="ru-RU"/>
              </w:rPr>
              <w:t xml:space="preserve">Объем профессионального модуля, </w:t>
            </w:r>
            <w:proofErr w:type="spellStart"/>
            <w:r w:rsidRPr="00FB4D53">
              <w:rPr>
                <w:rFonts w:ascii="Times New Roman" w:eastAsia="Times New Roman" w:hAnsi="Times New Roman" w:cs="Times New Roman"/>
                <w:sz w:val="20"/>
                <w:szCs w:val="20"/>
                <w:lang w:eastAsia="ru-RU"/>
              </w:rPr>
              <w:t>ак</w:t>
            </w:r>
            <w:proofErr w:type="spellEnd"/>
            <w:r w:rsidRPr="00FB4D53">
              <w:rPr>
                <w:rFonts w:ascii="Times New Roman" w:eastAsia="Times New Roman" w:hAnsi="Times New Roman" w:cs="Times New Roman"/>
                <w:sz w:val="20"/>
                <w:szCs w:val="20"/>
                <w:lang w:eastAsia="ru-RU"/>
              </w:rPr>
              <w:t>. час.</w:t>
            </w:r>
          </w:p>
        </w:tc>
      </w:tr>
      <w:tr w:rsidR="00FB4D53" w:rsidRPr="00FB4D53" w:rsidTr="00444023">
        <w:trPr>
          <w:trHeight w:val="115"/>
        </w:trPr>
        <w:tc>
          <w:tcPr>
            <w:tcW w:w="595" w:type="pct"/>
            <w:vMerge/>
          </w:tcPr>
          <w:p w:rsidR="00FB4D53" w:rsidRPr="00FB4D53" w:rsidRDefault="00FB4D53" w:rsidP="00FB4D53">
            <w:pPr>
              <w:spacing w:after="0" w:line="240" w:lineRule="auto"/>
              <w:rPr>
                <w:rFonts w:ascii="Times New Roman" w:eastAsia="Times New Roman" w:hAnsi="Times New Roman" w:cs="Times New Roman"/>
                <w:lang w:eastAsia="ru-RU"/>
              </w:rPr>
            </w:pPr>
          </w:p>
        </w:tc>
        <w:tc>
          <w:tcPr>
            <w:tcW w:w="1092" w:type="pct"/>
            <w:vMerge/>
            <w:vAlign w:val="center"/>
          </w:tcPr>
          <w:p w:rsidR="00FB4D53" w:rsidRPr="00FB4D53" w:rsidRDefault="00FB4D53" w:rsidP="00FB4D53">
            <w:pPr>
              <w:spacing w:after="0" w:line="240" w:lineRule="auto"/>
              <w:rPr>
                <w:rFonts w:ascii="Times New Roman" w:eastAsia="Times New Roman" w:hAnsi="Times New Roman" w:cs="Times New Roman"/>
                <w:lang w:eastAsia="ru-RU"/>
              </w:rPr>
            </w:pPr>
          </w:p>
        </w:tc>
        <w:tc>
          <w:tcPr>
            <w:tcW w:w="280" w:type="pct"/>
            <w:vMerge/>
            <w:vAlign w:val="center"/>
          </w:tcPr>
          <w:p w:rsidR="00FB4D53" w:rsidRPr="00FB4D53" w:rsidRDefault="00FB4D53" w:rsidP="00FB4D53">
            <w:pPr>
              <w:spacing w:after="0" w:line="240" w:lineRule="auto"/>
              <w:rPr>
                <w:rFonts w:ascii="Times New Roman" w:eastAsia="Times New Roman" w:hAnsi="Times New Roman" w:cs="Times New Roman"/>
                <w:iCs/>
                <w:lang w:eastAsia="ru-RU"/>
              </w:rPr>
            </w:pPr>
          </w:p>
        </w:tc>
        <w:tc>
          <w:tcPr>
            <w:tcW w:w="281" w:type="pct"/>
            <w:vMerge/>
            <w:shd w:val="clear" w:color="auto" w:fill="auto"/>
          </w:tcPr>
          <w:p w:rsidR="00FB4D53" w:rsidRPr="00FB4D53" w:rsidRDefault="00FB4D53" w:rsidP="00FB4D53">
            <w:pPr>
              <w:suppressAutoHyphens/>
              <w:spacing w:after="0" w:line="240" w:lineRule="auto"/>
              <w:jc w:val="center"/>
              <w:rPr>
                <w:rFonts w:ascii="Times New Roman" w:eastAsia="Times New Roman" w:hAnsi="Times New Roman" w:cs="Times New Roman"/>
                <w:lang w:eastAsia="ru-RU"/>
              </w:rPr>
            </w:pPr>
          </w:p>
        </w:tc>
        <w:tc>
          <w:tcPr>
            <w:tcW w:w="1856" w:type="pct"/>
            <w:gridSpan w:val="5"/>
          </w:tcPr>
          <w:p w:rsidR="00FB4D53" w:rsidRPr="00FB4D53" w:rsidRDefault="00FB4D53" w:rsidP="00FB4D53">
            <w:pPr>
              <w:suppressAutoHyphens/>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Обучение по МДК</w:t>
            </w:r>
          </w:p>
        </w:tc>
        <w:tc>
          <w:tcPr>
            <w:tcW w:w="896" w:type="pct"/>
            <w:gridSpan w:val="2"/>
            <w:vMerge w:val="restart"/>
            <w:vAlign w:val="center"/>
          </w:tcPr>
          <w:p w:rsidR="00FB4D53" w:rsidRPr="00FB4D53" w:rsidRDefault="00FB4D53" w:rsidP="00FB4D53">
            <w:pPr>
              <w:suppressAutoHyphens/>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Практики</w:t>
            </w:r>
          </w:p>
        </w:tc>
      </w:tr>
      <w:tr w:rsidR="00FB4D53" w:rsidRPr="00FB4D53" w:rsidTr="00444023">
        <w:tc>
          <w:tcPr>
            <w:tcW w:w="595" w:type="pct"/>
            <w:vMerge/>
          </w:tcPr>
          <w:p w:rsidR="00FB4D53" w:rsidRPr="00FB4D53" w:rsidRDefault="00FB4D53" w:rsidP="00FB4D53">
            <w:pPr>
              <w:spacing w:after="0" w:line="240" w:lineRule="auto"/>
              <w:rPr>
                <w:rFonts w:ascii="Times New Roman" w:eastAsia="Times New Roman" w:hAnsi="Times New Roman" w:cs="Times New Roman"/>
                <w:lang w:eastAsia="ru-RU"/>
              </w:rPr>
            </w:pPr>
          </w:p>
        </w:tc>
        <w:tc>
          <w:tcPr>
            <w:tcW w:w="1092" w:type="pct"/>
            <w:vMerge/>
            <w:vAlign w:val="center"/>
          </w:tcPr>
          <w:p w:rsidR="00FB4D53" w:rsidRPr="00FB4D53" w:rsidRDefault="00FB4D53" w:rsidP="00FB4D53">
            <w:pPr>
              <w:spacing w:after="0" w:line="240" w:lineRule="auto"/>
              <w:rPr>
                <w:rFonts w:ascii="Times New Roman" w:eastAsia="Times New Roman" w:hAnsi="Times New Roman" w:cs="Times New Roman"/>
                <w:lang w:eastAsia="ru-RU"/>
              </w:rPr>
            </w:pPr>
          </w:p>
        </w:tc>
        <w:tc>
          <w:tcPr>
            <w:tcW w:w="280" w:type="pct"/>
            <w:vMerge/>
            <w:vAlign w:val="center"/>
          </w:tcPr>
          <w:p w:rsidR="00FB4D53" w:rsidRPr="00FB4D53" w:rsidRDefault="00FB4D53" w:rsidP="00FB4D53">
            <w:pPr>
              <w:spacing w:after="0" w:line="240" w:lineRule="auto"/>
              <w:rPr>
                <w:rFonts w:ascii="Times New Roman" w:eastAsia="Times New Roman" w:hAnsi="Times New Roman" w:cs="Times New Roman"/>
                <w:iCs/>
                <w:lang w:eastAsia="ru-RU"/>
              </w:rPr>
            </w:pPr>
          </w:p>
        </w:tc>
        <w:tc>
          <w:tcPr>
            <w:tcW w:w="281" w:type="pct"/>
            <w:vMerge/>
            <w:shd w:val="clear" w:color="auto" w:fill="auto"/>
          </w:tcPr>
          <w:p w:rsidR="00FB4D53" w:rsidRPr="00FB4D53" w:rsidRDefault="00FB4D53" w:rsidP="00FB4D53">
            <w:pPr>
              <w:suppressAutoHyphens/>
              <w:spacing w:after="0" w:line="240" w:lineRule="auto"/>
              <w:jc w:val="center"/>
              <w:rPr>
                <w:rFonts w:ascii="Times New Roman" w:eastAsia="Times New Roman" w:hAnsi="Times New Roman" w:cs="Times New Roman"/>
                <w:sz w:val="20"/>
                <w:szCs w:val="20"/>
                <w:lang w:eastAsia="ru-RU"/>
              </w:rPr>
            </w:pPr>
          </w:p>
        </w:tc>
        <w:tc>
          <w:tcPr>
            <w:tcW w:w="247" w:type="pct"/>
            <w:vMerge w:val="restart"/>
            <w:vAlign w:val="center"/>
          </w:tcPr>
          <w:p w:rsidR="00FB4D53" w:rsidRPr="00FB4D53" w:rsidRDefault="00FB4D53" w:rsidP="00FB4D53">
            <w:pPr>
              <w:suppressAutoHyphens/>
              <w:spacing w:after="0" w:line="240" w:lineRule="auto"/>
              <w:jc w:val="center"/>
              <w:rPr>
                <w:rFonts w:ascii="Times New Roman" w:eastAsia="Times New Roman" w:hAnsi="Times New Roman" w:cs="Times New Roman"/>
                <w:sz w:val="20"/>
                <w:szCs w:val="20"/>
                <w:lang w:eastAsia="ru-RU"/>
              </w:rPr>
            </w:pPr>
            <w:r w:rsidRPr="00FB4D53">
              <w:rPr>
                <w:rFonts w:ascii="Times New Roman" w:eastAsia="Times New Roman" w:hAnsi="Times New Roman" w:cs="Times New Roman"/>
                <w:sz w:val="20"/>
                <w:szCs w:val="20"/>
                <w:lang w:eastAsia="ru-RU"/>
              </w:rPr>
              <w:t>Всего</w:t>
            </w:r>
          </w:p>
          <w:p w:rsidR="00FB4D53" w:rsidRPr="00FB4D53" w:rsidRDefault="00FB4D53" w:rsidP="00FB4D53">
            <w:pPr>
              <w:suppressAutoHyphens/>
              <w:spacing w:line="240" w:lineRule="auto"/>
              <w:jc w:val="center"/>
              <w:rPr>
                <w:rFonts w:ascii="Times New Roman" w:eastAsia="Times New Roman" w:hAnsi="Times New Roman" w:cs="Times New Roman"/>
                <w:lang w:eastAsia="ru-RU"/>
              </w:rPr>
            </w:pPr>
          </w:p>
        </w:tc>
        <w:tc>
          <w:tcPr>
            <w:tcW w:w="1610" w:type="pct"/>
            <w:gridSpan w:val="4"/>
            <w:vAlign w:val="center"/>
          </w:tcPr>
          <w:p w:rsidR="00FB4D53" w:rsidRPr="00FB4D53" w:rsidRDefault="00FB4D53" w:rsidP="00FB4D53">
            <w:pPr>
              <w:suppressAutoHyphens/>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В том числе</w:t>
            </w:r>
          </w:p>
        </w:tc>
        <w:tc>
          <w:tcPr>
            <w:tcW w:w="896" w:type="pct"/>
            <w:gridSpan w:val="2"/>
            <w:vMerge/>
            <w:vAlign w:val="center"/>
          </w:tcPr>
          <w:p w:rsidR="00FB4D53" w:rsidRPr="00FB4D53" w:rsidRDefault="00FB4D53" w:rsidP="00FB4D53">
            <w:pPr>
              <w:suppressAutoHyphens/>
              <w:spacing w:after="0" w:line="240" w:lineRule="auto"/>
              <w:jc w:val="center"/>
              <w:rPr>
                <w:rFonts w:ascii="Times New Roman" w:eastAsia="Times New Roman" w:hAnsi="Times New Roman" w:cs="Times New Roman"/>
                <w:lang w:eastAsia="ru-RU"/>
              </w:rPr>
            </w:pPr>
          </w:p>
        </w:tc>
      </w:tr>
      <w:tr w:rsidR="00FB4D53" w:rsidRPr="00FB4D53" w:rsidTr="00444023">
        <w:trPr>
          <w:cantSplit/>
          <w:trHeight w:val="1415"/>
        </w:trPr>
        <w:tc>
          <w:tcPr>
            <w:tcW w:w="595" w:type="pct"/>
            <w:vMerge/>
          </w:tcPr>
          <w:p w:rsidR="00FB4D53" w:rsidRPr="00FB4D53" w:rsidRDefault="00FB4D53" w:rsidP="00FB4D53">
            <w:pPr>
              <w:spacing w:after="0" w:line="240" w:lineRule="auto"/>
              <w:rPr>
                <w:rFonts w:ascii="Times New Roman" w:eastAsia="Times New Roman" w:hAnsi="Times New Roman" w:cs="Times New Roman"/>
                <w:lang w:eastAsia="ru-RU"/>
              </w:rPr>
            </w:pPr>
          </w:p>
        </w:tc>
        <w:tc>
          <w:tcPr>
            <w:tcW w:w="1092" w:type="pct"/>
            <w:vMerge/>
            <w:vAlign w:val="center"/>
          </w:tcPr>
          <w:p w:rsidR="00FB4D53" w:rsidRPr="00FB4D53" w:rsidRDefault="00FB4D53" w:rsidP="00FB4D53">
            <w:pPr>
              <w:spacing w:after="0" w:line="240" w:lineRule="auto"/>
              <w:rPr>
                <w:rFonts w:ascii="Times New Roman" w:eastAsia="Times New Roman" w:hAnsi="Times New Roman" w:cs="Times New Roman"/>
                <w:lang w:eastAsia="ru-RU"/>
              </w:rPr>
            </w:pPr>
          </w:p>
        </w:tc>
        <w:tc>
          <w:tcPr>
            <w:tcW w:w="280" w:type="pct"/>
            <w:vMerge/>
            <w:vAlign w:val="center"/>
          </w:tcPr>
          <w:p w:rsidR="00FB4D53" w:rsidRPr="00FB4D53" w:rsidRDefault="00FB4D53" w:rsidP="00FB4D53">
            <w:pPr>
              <w:spacing w:after="0" w:line="240" w:lineRule="auto"/>
              <w:rPr>
                <w:rFonts w:ascii="Times New Roman" w:eastAsia="Times New Roman" w:hAnsi="Times New Roman" w:cs="Times New Roman"/>
                <w:lang w:eastAsia="ru-RU"/>
              </w:rPr>
            </w:pPr>
          </w:p>
        </w:tc>
        <w:tc>
          <w:tcPr>
            <w:tcW w:w="281" w:type="pct"/>
            <w:vMerge/>
            <w:shd w:val="clear" w:color="auto" w:fill="auto"/>
          </w:tcPr>
          <w:p w:rsidR="00FB4D53" w:rsidRPr="00FB4D53" w:rsidRDefault="00FB4D53" w:rsidP="00FB4D53">
            <w:pPr>
              <w:suppressAutoHyphens/>
              <w:spacing w:after="0" w:line="240" w:lineRule="auto"/>
              <w:jc w:val="center"/>
              <w:rPr>
                <w:rFonts w:ascii="Times New Roman" w:eastAsia="Times New Roman" w:hAnsi="Times New Roman" w:cs="Times New Roman"/>
                <w:sz w:val="20"/>
                <w:szCs w:val="20"/>
                <w:lang w:eastAsia="ru-RU"/>
              </w:rPr>
            </w:pPr>
          </w:p>
        </w:tc>
        <w:tc>
          <w:tcPr>
            <w:tcW w:w="247" w:type="pct"/>
            <w:vMerge/>
            <w:vAlign w:val="center"/>
          </w:tcPr>
          <w:p w:rsidR="00FB4D53" w:rsidRPr="00FB4D53" w:rsidRDefault="00FB4D53" w:rsidP="00FB4D53">
            <w:pPr>
              <w:suppressAutoHyphens/>
              <w:spacing w:after="0" w:line="240" w:lineRule="auto"/>
              <w:jc w:val="center"/>
              <w:rPr>
                <w:rFonts w:ascii="Times New Roman" w:eastAsia="Times New Roman" w:hAnsi="Times New Roman" w:cs="Times New Roman"/>
                <w:sz w:val="20"/>
                <w:szCs w:val="20"/>
                <w:lang w:eastAsia="ru-RU"/>
              </w:rPr>
            </w:pPr>
          </w:p>
        </w:tc>
        <w:tc>
          <w:tcPr>
            <w:tcW w:w="464" w:type="pct"/>
            <w:vAlign w:val="center"/>
          </w:tcPr>
          <w:p w:rsidR="00FB4D53" w:rsidRPr="00FB4D53" w:rsidRDefault="00FB4D53" w:rsidP="00FB4D53">
            <w:pPr>
              <w:suppressAutoHyphens/>
              <w:spacing w:after="0" w:line="240" w:lineRule="auto"/>
              <w:ind w:left="-57" w:right="-57"/>
              <w:jc w:val="center"/>
              <w:rPr>
                <w:rFonts w:ascii="Times New Roman" w:eastAsia="Times New Roman" w:hAnsi="Times New Roman" w:cs="Times New Roman"/>
                <w:sz w:val="20"/>
                <w:szCs w:val="20"/>
                <w:lang w:eastAsia="ru-RU"/>
              </w:rPr>
            </w:pPr>
            <w:r w:rsidRPr="00FB4D53">
              <w:rPr>
                <w:rFonts w:ascii="Times New Roman" w:eastAsia="Times New Roman" w:hAnsi="Times New Roman" w:cs="Times New Roman"/>
                <w:sz w:val="20"/>
                <w:szCs w:val="20"/>
                <w:lang w:eastAsia="ru-RU"/>
              </w:rPr>
              <w:t xml:space="preserve">Лабораторных </w:t>
            </w:r>
            <w:r w:rsidRPr="00FB4D53">
              <w:rPr>
                <w:rFonts w:ascii="Times New Roman" w:eastAsia="Times New Roman" w:hAnsi="Times New Roman" w:cs="Times New Roman"/>
                <w:sz w:val="20"/>
                <w:szCs w:val="20"/>
                <w:lang w:eastAsia="ru-RU"/>
              </w:rPr>
              <w:br/>
              <w:t>и практических занятий</w:t>
            </w:r>
          </w:p>
        </w:tc>
        <w:tc>
          <w:tcPr>
            <w:tcW w:w="396" w:type="pct"/>
            <w:vAlign w:val="center"/>
          </w:tcPr>
          <w:p w:rsidR="00FB4D53" w:rsidRPr="00FB4D53" w:rsidRDefault="00FB4D53" w:rsidP="0069082E">
            <w:pPr>
              <w:suppressAutoHyphens/>
              <w:spacing w:after="0" w:line="240" w:lineRule="auto"/>
              <w:ind w:left="-57" w:right="-57"/>
              <w:jc w:val="center"/>
              <w:rPr>
                <w:rFonts w:ascii="Times New Roman" w:eastAsia="Times New Roman" w:hAnsi="Times New Roman" w:cs="Times New Roman"/>
                <w:sz w:val="20"/>
                <w:szCs w:val="20"/>
                <w:lang w:eastAsia="ru-RU"/>
              </w:rPr>
            </w:pPr>
            <w:r w:rsidRPr="00FB4D53">
              <w:rPr>
                <w:rFonts w:ascii="Times New Roman" w:eastAsia="Times New Roman" w:hAnsi="Times New Roman" w:cs="Times New Roman"/>
                <w:sz w:val="20"/>
                <w:szCs w:val="20"/>
                <w:lang w:eastAsia="ru-RU"/>
              </w:rPr>
              <w:t>Курсовых работ (проектов)</w:t>
            </w:r>
          </w:p>
        </w:tc>
        <w:tc>
          <w:tcPr>
            <w:tcW w:w="539" w:type="pct"/>
            <w:vAlign w:val="center"/>
          </w:tcPr>
          <w:p w:rsidR="00FB4D53" w:rsidRPr="00FB4D53" w:rsidRDefault="00FB4D53" w:rsidP="00FB4D53">
            <w:pPr>
              <w:suppressAutoHyphens/>
              <w:spacing w:after="0" w:line="240" w:lineRule="auto"/>
              <w:ind w:left="-57" w:right="-57"/>
              <w:jc w:val="center"/>
              <w:rPr>
                <w:rFonts w:ascii="Times New Roman" w:eastAsia="Times New Roman" w:hAnsi="Times New Roman" w:cs="Times New Roman"/>
                <w:sz w:val="20"/>
                <w:szCs w:val="20"/>
                <w:lang w:eastAsia="ru-RU"/>
              </w:rPr>
            </w:pPr>
            <w:r w:rsidRPr="00FB4D53">
              <w:rPr>
                <w:rFonts w:ascii="Times New Roman" w:eastAsia="Times New Roman" w:hAnsi="Times New Roman" w:cs="Times New Roman"/>
                <w:sz w:val="20"/>
                <w:szCs w:val="20"/>
                <w:lang w:eastAsia="ru-RU"/>
              </w:rPr>
              <w:t>Самостоятельная работа</w:t>
            </w:r>
          </w:p>
        </w:tc>
        <w:tc>
          <w:tcPr>
            <w:tcW w:w="210" w:type="pct"/>
            <w:textDirection w:val="btLr"/>
            <w:vAlign w:val="center"/>
          </w:tcPr>
          <w:p w:rsidR="00FB4D53" w:rsidRPr="00FB4D53" w:rsidRDefault="00FB4D53" w:rsidP="00FB4D53">
            <w:pPr>
              <w:suppressAutoHyphens/>
              <w:spacing w:after="0" w:line="240" w:lineRule="auto"/>
              <w:ind w:left="113" w:right="113"/>
              <w:jc w:val="center"/>
              <w:rPr>
                <w:rFonts w:ascii="Times New Roman" w:eastAsia="Times New Roman" w:hAnsi="Times New Roman" w:cs="Times New Roman"/>
                <w:iCs/>
                <w:sz w:val="20"/>
                <w:szCs w:val="20"/>
                <w:lang w:eastAsia="ru-RU"/>
              </w:rPr>
            </w:pPr>
            <w:proofErr w:type="spellStart"/>
            <w:r w:rsidRPr="00FB4D53">
              <w:rPr>
                <w:rFonts w:ascii="Times New Roman" w:eastAsia="Times New Roman" w:hAnsi="Times New Roman" w:cs="Times New Roman"/>
                <w:iCs/>
                <w:sz w:val="20"/>
                <w:szCs w:val="20"/>
                <w:lang w:eastAsia="ru-RU"/>
              </w:rPr>
              <w:t>Промежут</w:t>
            </w:r>
            <w:proofErr w:type="spellEnd"/>
            <w:r w:rsidRPr="00FB4D53">
              <w:rPr>
                <w:rFonts w:ascii="Times New Roman" w:eastAsia="Times New Roman" w:hAnsi="Times New Roman" w:cs="Times New Roman"/>
                <w:iCs/>
                <w:sz w:val="20"/>
                <w:szCs w:val="20"/>
                <w:lang w:eastAsia="ru-RU"/>
              </w:rPr>
              <w:t xml:space="preserve">. </w:t>
            </w:r>
            <w:proofErr w:type="spellStart"/>
            <w:r w:rsidRPr="00FB4D53">
              <w:rPr>
                <w:rFonts w:ascii="Times New Roman" w:eastAsia="Times New Roman" w:hAnsi="Times New Roman" w:cs="Times New Roman"/>
                <w:iCs/>
                <w:sz w:val="20"/>
                <w:szCs w:val="20"/>
                <w:lang w:eastAsia="ru-RU"/>
              </w:rPr>
              <w:t>аттест</w:t>
            </w:r>
            <w:proofErr w:type="spellEnd"/>
            <w:r w:rsidRPr="00FB4D53">
              <w:rPr>
                <w:rFonts w:ascii="Times New Roman" w:eastAsia="Times New Roman" w:hAnsi="Times New Roman" w:cs="Times New Roman"/>
                <w:iCs/>
                <w:sz w:val="20"/>
                <w:szCs w:val="20"/>
                <w:lang w:eastAsia="ru-RU"/>
              </w:rPr>
              <w:t>.</w:t>
            </w:r>
          </w:p>
        </w:tc>
        <w:tc>
          <w:tcPr>
            <w:tcW w:w="321" w:type="pct"/>
            <w:vAlign w:val="center"/>
          </w:tcPr>
          <w:p w:rsidR="00FB4D53" w:rsidRPr="00FB4D53" w:rsidRDefault="00FB4D53" w:rsidP="00FB4D53">
            <w:pPr>
              <w:suppressAutoHyphens/>
              <w:spacing w:after="0" w:line="240" w:lineRule="auto"/>
              <w:ind w:left="-57" w:right="-57"/>
              <w:jc w:val="center"/>
              <w:rPr>
                <w:rFonts w:ascii="Times New Roman" w:eastAsia="Times New Roman" w:hAnsi="Times New Roman" w:cs="Times New Roman"/>
                <w:sz w:val="20"/>
                <w:szCs w:val="20"/>
                <w:lang w:eastAsia="ru-RU"/>
              </w:rPr>
            </w:pPr>
            <w:r w:rsidRPr="00FB4D53">
              <w:rPr>
                <w:rFonts w:ascii="Times New Roman" w:eastAsia="Times New Roman" w:hAnsi="Times New Roman" w:cs="Times New Roman"/>
                <w:sz w:val="20"/>
                <w:szCs w:val="20"/>
                <w:lang w:eastAsia="ru-RU"/>
              </w:rPr>
              <w:t>Учебная</w:t>
            </w:r>
          </w:p>
          <w:p w:rsidR="00FB4D53" w:rsidRPr="00FB4D53" w:rsidRDefault="00FB4D53" w:rsidP="00FB4D53">
            <w:pPr>
              <w:suppressAutoHyphens/>
              <w:spacing w:after="0" w:line="240" w:lineRule="auto"/>
              <w:ind w:left="-57" w:right="-57"/>
              <w:jc w:val="center"/>
              <w:rPr>
                <w:rFonts w:ascii="Times New Roman" w:eastAsia="Times New Roman" w:hAnsi="Times New Roman" w:cs="Times New Roman"/>
                <w:sz w:val="20"/>
                <w:szCs w:val="20"/>
                <w:lang w:eastAsia="ru-RU"/>
              </w:rPr>
            </w:pPr>
          </w:p>
        </w:tc>
        <w:tc>
          <w:tcPr>
            <w:tcW w:w="576" w:type="pct"/>
            <w:vAlign w:val="center"/>
          </w:tcPr>
          <w:p w:rsidR="00FB4D53" w:rsidRPr="00FB4D53" w:rsidRDefault="00FB4D53" w:rsidP="00FB4D53">
            <w:pPr>
              <w:suppressAutoHyphens/>
              <w:spacing w:after="0" w:line="240" w:lineRule="auto"/>
              <w:ind w:left="-57" w:right="-57"/>
              <w:jc w:val="center"/>
              <w:rPr>
                <w:rFonts w:ascii="Times New Roman" w:eastAsia="Times New Roman" w:hAnsi="Times New Roman" w:cs="Times New Roman"/>
                <w:sz w:val="20"/>
                <w:szCs w:val="20"/>
                <w:lang w:eastAsia="ru-RU"/>
              </w:rPr>
            </w:pPr>
            <w:r w:rsidRPr="00FB4D53">
              <w:rPr>
                <w:rFonts w:ascii="Times New Roman" w:eastAsia="Times New Roman" w:hAnsi="Times New Roman" w:cs="Times New Roman"/>
                <w:sz w:val="20"/>
                <w:szCs w:val="20"/>
                <w:lang w:eastAsia="ru-RU"/>
              </w:rPr>
              <w:t>Производственная</w:t>
            </w:r>
          </w:p>
          <w:p w:rsidR="00FB4D53" w:rsidRPr="00FB4D53" w:rsidRDefault="00FB4D53" w:rsidP="00FB4D53">
            <w:pPr>
              <w:suppressAutoHyphens/>
              <w:spacing w:after="0" w:line="240" w:lineRule="auto"/>
              <w:ind w:left="-57" w:right="-57"/>
              <w:jc w:val="center"/>
              <w:rPr>
                <w:rFonts w:ascii="Times New Roman" w:eastAsia="Times New Roman" w:hAnsi="Times New Roman" w:cs="Times New Roman"/>
                <w:sz w:val="20"/>
                <w:szCs w:val="20"/>
                <w:lang w:eastAsia="ru-RU"/>
              </w:rPr>
            </w:pPr>
          </w:p>
        </w:tc>
      </w:tr>
      <w:tr w:rsidR="00FB4D53" w:rsidRPr="00FB4D53" w:rsidTr="00444023">
        <w:trPr>
          <w:trHeight w:val="415"/>
        </w:trPr>
        <w:tc>
          <w:tcPr>
            <w:tcW w:w="595"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1</w:t>
            </w:r>
          </w:p>
        </w:tc>
        <w:tc>
          <w:tcPr>
            <w:tcW w:w="1092"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2</w:t>
            </w:r>
          </w:p>
        </w:tc>
        <w:tc>
          <w:tcPr>
            <w:tcW w:w="280"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3</w:t>
            </w:r>
          </w:p>
        </w:tc>
        <w:tc>
          <w:tcPr>
            <w:tcW w:w="281" w:type="pct"/>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4</w:t>
            </w:r>
          </w:p>
        </w:tc>
        <w:tc>
          <w:tcPr>
            <w:tcW w:w="247"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5</w:t>
            </w:r>
          </w:p>
        </w:tc>
        <w:tc>
          <w:tcPr>
            <w:tcW w:w="464"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6</w:t>
            </w:r>
          </w:p>
        </w:tc>
        <w:tc>
          <w:tcPr>
            <w:tcW w:w="396"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7</w:t>
            </w:r>
          </w:p>
        </w:tc>
        <w:tc>
          <w:tcPr>
            <w:tcW w:w="539"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8</w:t>
            </w:r>
          </w:p>
        </w:tc>
        <w:tc>
          <w:tcPr>
            <w:tcW w:w="210"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9</w:t>
            </w:r>
          </w:p>
        </w:tc>
        <w:tc>
          <w:tcPr>
            <w:tcW w:w="321"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10</w:t>
            </w:r>
          </w:p>
        </w:tc>
        <w:tc>
          <w:tcPr>
            <w:tcW w:w="576"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11</w:t>
            </w:r>
          </w:p>
        </w:tc>
      </w:tr>
      <w:tr w:rsidR="00FB4D53" w:rsidRPr="00FB4D53" w:rsidTr="00444023">
        <w:trPr>
          <w:trHeight w:val="1437"/>
        </w:trPr>
        <w:tc>
          <w:tcPr>
            <w:tcW w:w="595" w:type="pct"/>
          </w:tcPr>
          <w:p w:rsidR="00FB4D53" w:rsidRPr="00FB4D53" w:rsidRDefault="00FB4D53" w:rsidP="00FB4D53">
            <w:pPr>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ПК</w:t>
            </w:r>
            <w:proofErr w:type="gramStart"/>
            <w:r w:rsidRPr="00FB4D53">
              <w:rPr>
                <w:rFonts w:ascii="Times New Roman" w:eastAsia="Times New Roman" w:hAnsi="Times New Roman" w:cs="Times New Roman"/>
                <w:lang w:eastAsia="ru-RU"/>
              </w:rPr>
              <w:t>4</w:t>
            </w:r>
            <w:proofErr w:type="gramEnd"/>
            <w:r w:rsidRPr="00FB4D53">
              <w:rPr>
                <w:rFonts w:ascii="Times New Roman" w:eastAsia="Times New Roman" w:hAnsi="Times New Roman" w:cs="Times New Roman"/>
                <w:lang w:eastAsia="ru-RU"/>
              </w:rPr>
              <w:t>.1, ПК4.2</w:t>
            </w:r>
          </w:p>
          <w:p w:rsidR="00FB4D53" w:rsidRPr="00FB4D53" w:rsidRDefault="00FB4D53" w:rsidP="00FB4D53">
            <w:pPr>
              <w:spacing w:after="0" w:line="240" w:lineRule="auto"/>
              <w:rPr>
                <w:rFonts w:ascii="Times New Roman" w:eastAsia="Times New Roman" w:hAnsi="Times New Roman" w:cs="Times New Roman"/>
                <w:lang w:eastAsia="ru-RU"/>
              </w:rPr>
            </w:pPr>
            <w:proofErr w:type="gramStart"/>
            <w:r w:rsidRPr="00FB4D53">
              <w:rPr>
                <w:rFonts w:ascii="Times New Roman" w:eastAsia="Times New Roman" w:hAnsi="Times New Roman" w:cs="Times New Roman"/>
                <w:lang w:eastAsia="ru-RU"/>
              </w:rPr>
              <w:t>ОК</w:t>
            </w:r>
            <w:proofErr w:type="gramEnd"/>
            <w:r w:rsidRPr="00FB4D53">
              <w:rPr>
                <w:rFonts w:ascii="Times New Roman" w:eastAsia="Times New Roman" w:hAnsi="Times New Roman" w:cs="Times New Roman"/>
                <w:lang w:eastAsia="ru-RU"/>
              </w:rPr>
              <w:t xml:space="preserve"> 01 – ОК 11</w:t>
            </w:r>
          </w:p>
        </w:tc>
        <w:tc>
          <w:tcPr>
            <w:tcW w:w="1092" w:type="pct"/>
            <w:vAlign w:val="center"/>
          </w:tcPr>
          <w:p w:rsidR="00FB4D53" w:rsidRPr="00FB4D53" w:rsidRDefault="00FB4D53" w:rsidP="00FB4D53">
            <w:pPr>
              <w:suppressAutoHyphens/>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Раздел 1. МДК.04.01. Выполнение комплекса работ в рамках мониторинга состояния земель</w:t>
            </w:r>
          </w:p>
        </w:tc>
        <w:tc>
          <w:tcPr>
            <w:tcW w:w="280" w:type="pct"/>
            <w:vAlign w:val="center"/>
          </w:tcPr>
          <w:p w:rsidR="00FB4D53" w:rsidRPr="00FB4D53" w:rsidRDefault="0037331A" w:rsidP="00FB4D53">
            <w:pPr>
              <w:spacing w:after="0" w:line="240" w:lineRule="auto"/>
              <w:ind w:hanging="7"/>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140</w:t>
            </w:r>
          </w:p>
        </w:tc>
        <w:tc>
          <w:tcPr>
            <w:tcW w:w="281" w:type="pct"/>
            <w:vAlign w:val="center"/>
          </w:tcPr>
          <w:p w:rsidR="00FB4D53" w:rsidRPr="00FB4D53" w:rsidRDefault="0037331A" w:rsidP="00FB4D5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w:t>
            </w:r>
          </w:p>
        </w:tc>
        <w:tc>
          <w:tcPr>
            <w:tcW w:w="247" w:type="pct"/>
            <w:vAlign w:val="center"/>
          </w:tcPr>
          <w:p w:rsidR="00FB4D53" w:rsidRPr="00FB4D53" w:rsidRDefault="0037331A" w:rsidP="00FB4D53">
            <w:pPr>
              <w:spacing w:after="0" w:line="240" w:lineRule="auto"/>
              <w:ind w:hanging="7"/>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134</w:t>
            </w:r>
          </w:p>
        </w:tc>
        <w:tc>
          <w:tcPr>
            <w:tcW w:w="464" w:type="pct"/>
            <w:vAlign w:val="center"/>
          </w:tcPr>
          <w:p w:rsidR="00FB4D53" w:rsidRPr="00FB4D53" w:rsidRDefault="0037331A" w:rsidP="00FB4D5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w:t>
            </w:r>
          </w:p>
        </w:tc>
        <w:tc>
          <w:tcPr>
            <w:tcW w:w="396"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w:t>
            </w:r>
          </w:p>
        </w:tc>
        <w:tc>
          <w:tcPr>
            <w:tcW w:w="539"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p>
        </w:tc>
        <w:tc>
          <w:tcPr>
            <w:tcW w:w="210" w:type="pct"/>
            <w:vAlign w:val="center"/>
          </w:tcPr>
          <w:p w:rsidR="00FB4D53" w:rsidRPr="00FB4D53" w:rsidRDefault="00FB4D53" w:rsidP="00FB4D53">
            <w:pPr>
              <w:spacing w:after="0" w:line="240" w:lineRule="auto"/>
              <w:ind w:hanging="7"/>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2</w:t>
            </w:r>
          </w:p>
        </w:tc>
        <w:tc>
          <w:tcPr>
            <w:tcW w:w="321"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36</w:t>
            </w:r>
          </w:p>
        </w:tc>
        <w:tc>
          <w:tcPr>
            <w:tcW w:w="576"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w:t>
            </w:r>
          </w:p>
        </w:tc>
      </w:tr>
      <w:tr w:rsidR="00FB4D53" w:rsidRPr="00FB4D53" w:rsidTr="00444023">
        <w:trPr>
          <w:trHeight w:val="1207"/>
        </w:trPr>
        <w:tc>
          <w:tcPr>
            <w:tcW w:w="595" w:type="pct"/>
          </w:tcPr>
          <w:p w:rsidR="00FB4D53" w:rsidRPr="00FB4D53" w:rsidRDefault="00FB4D53" w:rsidP="00FB4D53">
            <w:pPr>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ПК</w:t>
            </w:r>
            <w:proofErr w:type="gramStart"/>
            <w:r w:rsidRPr="00FB4D53">
              <w:rPr>
                <w:rFonts w:ascii="Times New Roman" w:eastAsia="Times New Roman" w:hAnsi="Times New Roman" w:cs="Times New Roman"/>
                <w:lang w:eastAsia="ru-RU"/>
              </w:rPr>
              <w:t>4</w:t>
            </w:r>
            <w:proofErr w:type="gramEnd"/>
            <w:r w:rsidRPr="00FB4D53">
              <w:rPr>
                <w:rFonts w:ascii="Times New Roman" w:eastAsia="Times New Roman" w:hAnsi="Times New Roman" w:cs="Times New Roman"/>
                <w:lang w:eastAsia="ru-RU"/>
              </w:rPr>
              <w:t>.3, ПК4.4</w:t>
            </w:r>
          </w:p>
          <w:p w:rsidR="00FB4D53" w:rsidRPr="00FB4D53" w:rsidRDefault="00FB4D53" w:rsidP="00FB4D53">
            <w:pPr>
              <w:spacing w:after="0" w:line="240" w:lineRule="auto"/>
              <w:rPr>
                <w:rFonts w:ascii="Times New Roman" w:eastAsia="Times New Roman" w:hAnsi="Times New Roman" w:cs="Times New Roman"/>
                <w:lang w:eastAsia="ru-RU"/>
              </w:rPr>
            </w:pPr>
            <w:proofErr w:type="gramStart"/>
            <w:r w:rsidRPr="00FB4D53">
              <w:rPr>
                <w:rFonts w:ascii="Times New Roman" w:eastAsia="Times New Roman" w:hAnsi="Times New Roman" w:cs="Times New Roman"/>
                <w:lang w:eastAsia="ru-RU"/>
              </w:rPr>
              <w:t>ОК</w:t>
            </w:r>
            <w:proofErr w:type="gramEnd"/>
            <w:r w:rsidRPr="00FB4D53">
              <w:rPr>
                <w:rFonts w:ascii="Times New Roman" w:eastAsia="Times New Roman" w:hAnsi="Times New Roman" w:cs="Times New Roman"/>
                <w:lang w:eastAsia="ru-RU"/>
              </w:rPr>
              <w:t xml:space="preserve"> 01 – ОК 11</w:t>
            </w:r>
          </w:p>
        </w:tc>
        <w:tc>
          <w:tcPr>
            <w:tcW w:w="1092" w:type="pct"/>
            <w:vAlign w:val="center"/>
          </w:tcPr>
          <w:p w:rsidR="00FB4D53" w:rsidRPr="00FB4D53" w:rsidRDefault="00FB4D53" w:rsidP="00FB4D53">
            <w:pPr>
              <w:suppressAutoHyphens/>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Раздел 2. МДК.04.02. Охрана окружающей среды и природоохранные мероприятия</w:t>
            </w:r>
          </w:p>
        </w:tc>
        <w:tc>
          <w:tcPr>
            <w:tcW w:w="280" w:type="pct"/>
            <w:vAlign w:val="center"/>
          </w:tcPr>
          <w:p w:rsidR="00FB4D53" w:rsidRPr="00FB4D53" w:rsidRDefault="0037331A" w:rsidP="00FB4D53">
            <w:pPr>
              <w:spacing w:after="0" w:line="240" w:lineRule="auto"/>
              <w:ind w:hanging="7"/>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140</w:t>
            </w:r>
          </w:p>
        </w:tc>
        <w:tc>
          <w:tcPr>
            <w:tcW w:w="281" w:type="pct"/>
            <w:vAlign w:val="center"/>
          </w:tcPr>
          <w:p w:rsidR="00FB4D53" w:rsidRPr="00FB4D53" w:rsidRDefault="0037331A" w:rsidP="00FB4D5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w:t>
            </w:r>
          </w:p>
        </w:tc>
        <w:tc>
          <w:tcPr>
            <w:tcW w:w="247" w:type="pct"/>
            <w:vAlign w:val="center"/>
          </w:tcPr>
          <w:p w:rsidR="00FB4D53" w:rsidRPr="00FB4D53" w:rsidRDefault="0037331A" w:rsidP="00FB4D53">
            <w:pPr>
              <w:spacing w:after="0" w:line="240" w:lineRule="auto"/>
              <w:ind w:hanging="7"/>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134</w:t>
            </w:r>
          </w:p>
        </w:tc>
        <w:tc>
          <w:tcPr>
            <w:tcW w:w="464" w:type="pct"/>
            <w:vAlign w:val="center"/>
          </w:tcPr>
          <w:p w:rsidR="00FB4D53" w:rsidRPr="00FB4D53" w:rsidRDefault="0037331A" w:rsidP="00FB4D5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w:t>
            </w:r>
          </w:p>
        </w:tc>
        <w:tc>
          <w:tcPr>
            <w:tcW w:w="396"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w:t>
            </w:r>
          </w:p>
        </w:tc>
        <w:tc>
          <w:tcPr>
            <w:tcW w:w="539"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p>
        </w:tc>
        <w:tc>
          <w:tcPr>
            <w:tcW w:w="210" w:type="pct"/>
            <w:vAlign w:val="center"/>
          </w:tcPr>
          <w:p w:rsidR="00FB4D53" w:rsidRPr="00FB4D53" w:rsidRDefault="00FB4D53" w:rsidP="00FB4D53">
            <w:pPr>
              <w:spacing w:after="0" w:line="240" w:lineRule="auto"/>
              <w:ind w:hanging="7"/>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2</w:t>
            </w:r>
          </w:p>
        </w:tc>
        <w:tc>
          <w:tcPr>
            <w:tcW w:w="321"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w:t>
            </w:r>
          </w:p>
        </w:tc>
        <w:tc>
          <w:tcPr>
            <w:tcW w:w="576"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72</w:t>
            </w:r>
          </w:p>
        </w:tc>
      </w:tr>
      <w:tr w:rsidR="00FB4D53" w:rsidRPr="00FB4D53" w:rsidTr="00444023">
        <w:tc>
          <w:tcPr>
            <w:tcW w:w="595" w:type="pct"/>
          </w:tcPr>
          <w:p w:rsidR="00FB4D53" w:rsidRPr="00FB4D53" w:rsidRDefault="00FB4D53" w:rsidP="00FB4D53">
            <w:pPr>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ПК</w:t>
            </w:r>
            <w:proofErr w:type="gramStart"/>
            <w:r w:rsidRPr="00FB4D53">
              <w:rPr>
                <w:rFonts w:ascii="Times New Roman" w:eastAsia="Times New Roman" w:hAnsi="Times New Roman" w:cs="Times New Roman"/>
                <w:lang w:eastAsia="ru-RU"/>
              </w:rPr>
              <w:t>4</w:t>
            </w:r>
            <w:proofErr w:type="gramEnd"/>
            <w:r w:rsidRPr="00FB4D53">
              <w:rPr>
                <w:rFonts w:ascii="Times New Roman" w:eastAsia="Times New Roman" w:hAnsi="Times New Roman" w:cs="Times New Roman"/>
                <w:lang w:eastAsia="ru-RU"/>
              </w:rPr>
              <w:t>.1 -  ПК4.4</w:t>
            </w:r>
          </w:p>
          <w:p w:rsidR="00FB4D53" w:rsidRPr="00FB4D53" w:rsidRDefault="00FB4D53" w:rsidP="00FB4D53">
            <w:pPr>
              <w:spacing w:after="0" w:line="240" w:lineRule="auto"/>
              <w:rPr>
                <w:rFonts w:ascii="Times New Roman" w:eastAsia="Times New Roman" w:hAnsi="Times New Roman" w:cs="Times New Roman"/>
                <w:lang w:eastAsia="ru-RU"/>
              </w:rPr>
            </w:pPr>
            <w:proofErr w:type="gramStart"/>
            <w:r w:rsidRPr="00FB4D53">
              <w:rPr>
                <w:rFonts w:ascii="Times New Roman" w:eastAsia="Times New Roman" w:hAnsi="Times New Roman" w:cs="Times New Roman"/>
                <w:lang w:eastAsia="ru-RU"/>
              </w:rPr>
              <w:t>ОК</w:t>
            </w:r>
            <w:proofErr w:type="gramEnd"/>
            <w:r w:rsidRPr="00FB4D53">
              <w:rPr>
                <w:rFonts w:ascii="Times New Roman" w:eastAsia="Times New Roman" w:hAnsi="Times New Roman" w:cs="Times New Roman"/>
                <w:lang w:eastAsia="ru-RU"/>
              </w:rPr>
              <w:t xml:space="preserve"> 01 – ОК 11</w:t>
            </w:r>
          </w:p>
        </w:tc>
        <w:tc>
          <w:tcPr>
            <w:tcW w:w="1092" w:type="pct"/>
          </w:tcPr>
          <w:p w:rsidR="00FB4D53" w:rsidRPr="00FB4D53" w:rsidRDefault="00FB4D53" w:rsidP="00FB4D53">
            <w:pPr>
              <w:suppressAutoHyphens/>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 xml:space="preserve">Производственная практика </w:t>
            </w:r>
          </w:p>
        </w:tc>
        <w:tc>
          <w:tcPr>
            <w:tcW w:w="280" w:type="pct"/>
            <w:vAlign w:val="center"/>
          </w:tcPr>
          <w:p w:rsidR="00FB4D53" w:rsidRPr="00FB4D53" w:rsidRDefault="00FB4D53" w:rsidP="00FB4D53">
            <w:pPr>
              <w:suppressAutoHyphens/>
              <w:spacing w:after="0" w:line="240" w:lineRule="auto"/>
              <w:jc w:val="center"/>
              <w:rPr>
                <w:rFonts w:ascii="Times New Roman" w:eastAsia="Times New Roman" w:hAnsi="Times New Roman" w:cs="Times New Roman"/>
                <w:lang w:eastAsia="ru-RU"/>
              </w:rPr>
            </w:pPr>
          </w:p>
        </w:tc>
        <w:tc>
          <w:tcPr>
            <w:tcW w:w="281" w:type="pct"/>
            <w:shd w:val="clear" w:color="auto" w:fill="C0C0C0"/>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p>
        </w:tc>
        <w:tc>
          <w:tcPr>
            <w:tcW w:w="247" w:type="pct"/>
            <w:shd w:val="clear" w:color="auto" w:fill="C0C0C0"/>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p>
        </w:tc>
        <w:tc>
          <w:tcPr>
            <w:tcW w:w="1930" w:type="pct"/>
            <w:gridSpan w:val="5"/>
            <w:shd w:val="clear" w:color="auto" w:fill="C0C0C0"/>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p>
        </w:tc>
        <w:tc>
          <w:tcPr>
            <w:tcW w:w="576"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p>
        </w:tc>
      </w:tr>
      <w:tr w:rsidR="00FB4D53" w:rsidRPr="00FB4D53" w:rsidTr="00444023">
        <w:tc>
          <w:tcPr>
            <w:tcW w:w="595" w:type="pct"/>
          </w:tcPr>
          <w:p w:rsidR="00FB4D53" w:rsidRPr="00FB4D53" w:rsidRDefault="00FB4D53" w:rsidP="00FB4D53">
            <w:pPr>
              <w:spacing w:after="0" w:line="240" w:lineRule="auto"/>
              <w:rPr>
                <w:rFonts w:ascii="Times New Roman" w:eastAsia="Times New Roman" w:hAnsi="Times New Roman" w:cs="Times New Roman"/>
                <w:lang w:eastAsia="ru-RU"/>
              </w:rPr>
            </w:pPr>
          </w:p>
        </w:tc>
        <w:tc>
          <w:tcPr>
            <w:tcW w:w="1092" w:type="pct"/>
          </w:tcPr>
          <w:p w:rsidR="00FB4D53" w:rsidRPr="00FB4D53" w:rsidRDefault="00FB4D53" w:rsidP="00FB4D53">
            <w:pPr>
              <w:suppressAutoHyphens/>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Промежуточная аттестация</w:t>
            </w:r>
          </w:p>
        </w:tc>
        <w:tc>
          <w:tcPr>
            <w:tcW w:w="280" w:type="pct"/>
          </w:tcPr>
          <w:p w:rsidR="00FB4D53" w:rsidRPr="00FB4D53" w:rsidRDefault="0037331A" w:rsidP="00FB4D53">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6</w:t>
            </w:r>
          </w:p>
        </w:tc>
        <w:tc>
          <w:tcPr>
            <w:tcW w:w="281" w:type="pct"/>
            <w:shd w:val="clear" w:color="auto" w:fill="C0C0C0"/>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Х</w:t>
            </w:r>
          </w:p>
        </w:tc>
        <w:tc>
          <w:tcPr>
            <w:tcW w:w="247" w:type="pct"/>
            <w:shd w:val="clear" w:color="auto" w:fill="C0C0C0"/>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p>
        </w:tc>
        <w:tc>
          <w:tcPr>
            <w:tcW w:w="1930" w:type="pct"/>
            <w:gridSpan w:val="5"/>
            <w:shd w:val="clear" w:color="auto" w:fill="C0C0C0"/>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p>
        </w:tc>
        <w:tc>
          <w:tcPr>
            <w:tcW w:w="576"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p>
        </w:tc>
      </w:tr>
      <w:tr w:rsidR="00FB4D53" w:rsidRPr="00FB4D53" w:rsidTr="00444023">
        <w:tc>
          <w:tcPr>
            <w:tcW w:w="595" w:type="pct"/>
          </w:tcPr>
          <w:p w:rsidR="00FB4D53" w:rsidRPr="00FB4D53" w:rsidRDefault="00FB4D53" w:rsidP="00FB4D53">
            <w:pPr>
              <w:spacing w:after="0" w:line="240" w:lineRule="auto"/>
              <w:rPr>
                <w:rFonts w:ascii="Times New Roman" w:eastAsia="Times New Roman" w:hAnsi="Times New Roman" w:cs="Times New Roman"/>
                <w:lang w:eastAsia="ru-RU"/>
              </w:rPr>
            </w:pPr>
          </w:p>
        </w:tc>
        <w:tc>
          <w:tcPr>
            <w:tcW w:w="1092" w:type="pct"/>
            <w:vAlign w:val="center"/>
          </w:tcPr>
          <w:p w:rsidR="00FB4D53" w:rsidRPr="00FB4D53" w:rsidRDefault="00FB4D53" w:rsidP="00FB4D53">
            <w:pPr>
              <w:suppressAutoHyphens/>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Всего</w:t>
            </w:r>
          </w:p>
        </w:tc>
        <w:tc>
          <w:tcPr>
            <w:tcW w:w="280" w:type="pct"/>
            <w:vAlign w:val="center"/>
          </w:tcPr>
          <w:p w:rsidR="00FB4D53" w:rsidRPr="00FB4D53" w:rsidRDefault="0037331A" w:rsidP="00FB4D53">
            <w:pPr>
              <w:spacing w:after="0" w:line="240" w:lineRule="auto"/>
              <w:ind w:hanging="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280</w:t>
            </w:r>
          </w:p>
        </w:tc>
        <w:tc>
          <w:tcPr>
            <w:tcW w:w="281" w:type="pct"/>
            <w:vAlign w:val="center"/>
          </w:tcPr>
          <w:p w:rsidR="00FB4D53" w:rsidRPr="00FB4D53" w:rsidRDefault="0037331A" w:rsidP="00FB4D5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114</w:t>
            </w:r>
          </w:p>
        </w:tc>
        <w:tc>
          <w:tcPr>
            <w:tcW w:w="247" w:type="pct"/>
            <w:vAlign w:val="center"/>
          </w:tcPr>
          <w:p w:rsidR="00FB4D53" w:rsidRPr="00FB4D53" w:rsidRDefault="0037331A" w:rsidP="00FB4D5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268</w:t>
            </w:r>
          </w:p>
        </w:tc>
        <w:tc>
          <w:tcPr>
            <w:tcW w:w="464" w:type="pct"/>
            <w:vAlign w:val="center"/>
          </w:tcPr>
          <w:p w:rsidR="00FB4D53" w:rsidRPr="00FB4D53" w:rsidRDefault="0037331A" w:rsidP="00FB4D5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114</w:t>
            </w:r>
          </w:p>
        </w:tc>
        <w:tc>
          <w:tcPr>
            <w:tcW w:w="396"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p>
        </w:tc>
        <w:tc>
          <w:tcPr>
            <w:tcW w:w="539"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p>
        </w:tc>
        <w:tc>
          <w:tcPr>
            <w:tcW w:w="210" w:type="pct"/>
            <w:vAlign w:val="center"/>
          </w:tcPr>
          <w:p w:rsidR="00FB4D53" w:rsidRPr="00FB4D53" w:rsidRDefault="0037331A" w:rsidP="00FB4D53">
            <w:pPr>
              <w:spacing w:after="0" w:line="240" w:lineRule="auto"/>
              <w:jc w:val="center"/>
              <w:rPr>
                <w:rFonts w:ascii="Times New Roman" w:eastAsia="Times New Roman" w:hAnsi="Times New Roman" w:cs="Times New Roman"/>
                <w:vertAlign w:val="superscript"/>
                <w:lang w:eastAsia="ru-RU"/>
              </w:rPr>
            </w:pPr>
            <w:r>
              <w:rPr>
                <w:rFonts w:ascii="Times New Roman" w:eastAsia="Times New Roman" w:hAnsi="Times New Roman" w:cs="Times New Roman"/>
                <w:lang w:eastAsia="ru-RU"/>
              </w:rPr>
              <w:t>6</w:t>
            </w:r>
          </w:p>
        </w:tc>
        <w:tc>
          <w:tcPr>
            <w:tcW w:w="321"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36</w:t>
            </w:r>
          </w:p>
        </w:tc>
        <w:tc>
          <w:tcPr>
            <w:tcW w:w="576" w:type="pct"/>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72</w:t>
            </w:r>
          </w:p>
        </w:tc>
      </w:tr>
    </w:tbl>
    <w:p w:rsidR="00FB4D53" w:rsidRPr="00FB4D53" w:rsidRDefault="00FB4D53" w:rsidP="00FB4D53">
      <w:pP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br w:type="page"/>
      </w:r>
    </w:p>
    <w:p w:rsidR="00FB4D53" w:rsidRPr="00FB4D53" w:rsidRDefault="00FB4D53" w:rsidP="00FB4D53">
      <w:pPr>
        <w:suppressAutoHyphens/>
        <w:ind w:firstLine="709"/>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lastRenderedPageBreak/>
        <w:t>2.2. Тематический план и содержание профессионального модуля (ПМ)</w:t>
      </w:r>
    </w:p>
    <w:tbl>
      <w:tblPr>
        <w:tblW w:w="48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8"/>
        <w:gridCol w:w="9354"/>
        <w:gridCol w:w="1844"/>
      </w:tblGrid>
      <w:tr w:rsidR="00FB4D53" w:rsidRPr="00FB4D53" w:rsidTr="00444023">
        <w:trPr>
          <w:trHeight w:val="1204"/>
        </w:trPr>
        <w:tc>
          <w:tcPr>
            <w:tcW w:w="1156" w:type="pct"/>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jc w:val="center"/>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Наименование разделов и тем профессионального модуля (ПМ), междисциплинарных курсов (МДК)</w:t>
            </w:r>
          </w:p>
        </w:tc>
        <w:tc>
          <w:tcPr>
            <w:tcW w:w="3211" w:type="pct"/>
            <w:tcBorders>
              <w:top w:val="single" w:sz="4" w:space="0" w:color="auto"/>
              <w:left w:val="single" w:sz="4" w:space="0" w:color="auto"/>
              <w:bottom w:val="single" w:sz="4" w:space="0" w:color="auto"/>
              <w:right w:val="single" w:sz="4" w:space="0" w:color="auto"/>
            </w:tcBorders>
            <w:vAlign w:val="center"/>
            <w:hideMark/>
          </w:tcPr>
          <w:p w:rsidR="00FB4D53" w:rsidRPr="00FB4D53" w:rsidRDefault="00FB4D53" w:rsidP="00FB4D53">
            <w:pPr>
              <w:suppressAutoHyphens/>
              <w:spacing w:after="0" w:line="240" w:lineRule="auto"/>
              <w:jc w:val="center"/>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Содержание учебного материала,</w:t>
            </w:r>
          </w:p>
          <w:p w:rsidR="00FB4D53" w:rsidRPr="00FB4D53" w:rsidRDefault="00FB4D53" w:rsidP="00FB4D53">
            <w:pPr>
              <w:suppressAutoHyphens/>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 xml:space="preserve">лабораторные работы и практические занятия, самостоятельная учебная работа </w:t>
            </w:r>
            <w:proofErr w:type="gramStart"/>
            <w:r w:rsidRPr="00FB4D53">
              <w:rPr>
                <w:rFonts w:ascii="Times New Roman" w:eastAsia="Times New Roman" w:hAnsi="Times New Roman" w:cs="Times New Roman"/>
                <w:bCs/>
                <w:lang w:eastAsia="ru-RU"/>
              </w:rPr>
              <w:t>обучающихся</w:t>
            </w:r>
            <w:proofErr w:type="gramEnd"/>
            <w:r w:rsidRPr="00FB4D53">
              <w:rPr>
                <w:rFonts w:ascii="Times New Roman" w:eastAsia="Times New Roman" w:hAnsi="Times New Roman" w:cs="Times New Roman"/>
                <w:bCs/>
                <w:lang w:eastAsia="ru-RU"/>
              </w:rPr>
              <w:t xml:space="preserve">, курсовая работа (проект) </w:t>
            </w:r>
          </w:p>
        </w:tc>
        <w:tc>
          <w:tcPr>
            <w:tcW w:w="633" w:type="pct"/>
            <w:tcBorders>
              <w:top w:val="single" w:sz="4" w:space="0" w:color="auto"/>
              <w:left w:val="single" w:sz="4" w:space="0" w:color="auto"/>
              <w:bottom w:val="single" w:sz="4" w:space="0" w:color="auto"/>
              <w:right w:val="single" w:sz="4" w:space="0" w:color="auto"/>
            </w:tcBorders>
            <w:vAlign w:val="center"/>
            <w:hideMark/>
          </w:tcPr>
          <w:p w:rsidR="00FB4D53" w:rsidRPr="00FB4D53" w:rsidRDefault="00FB4D53" w:rsidP="00FB4D53">
            <w:pPr>
              <w:jc w:val="center"/>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 xml:space="preserve">Объем, акад. ч / в том числе в форме практической подготовки, </w:t>
            </w:r>
            <w:proofErr w:type="spellStart"/>
            <w:proofErr w:type="gramStart"/>
            <w:r w:rsidRPr="00FB4D53">
              <w:rPr>
                <w:rFonts w:ascii="Times New Roman" w:eastAsia="Times New Roman" w:hAnsi="Times New Roman" w:cs="Times New Roman"/>
                <w:bCs/>
                <w:lang w:eastAsia="ru-RU"/>
              </w:rPr>
              <w:t>акад</w:t>
            </w:r>
            <w:proofErr w:type="spellEnd"/>
            <w:proofErr w:type="gramEnd"/>
            <w:r w:rsidRPr="00FB4D53">
              <w:rPr>
                <w:rFonts w:ascii="Times New Roman" w:eastAsia="Times New Roman" w:hAnsi="Times New Roman" w:cs="Times New Roman"/>
                <w:bCs/>
                <w:lang w:eastAsia="ru-RU"/>
              </w:rPr>
              <w:t xml:space="preserve"> ч</w:t>
            </w:r>
          </w:p>
        </w:tc>
      </w:tr>
      <w:tr w:rsidR="00FB4D53" w:rsidRPr="00FB4D53" w:rsidTr="00444023">
        <w:tc>
          <w:tcPr>
            <w:tcW w:w="1156" w:type="pct"/>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1</w:t>
            </w: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jc w:val="center"/>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2</w:t>
            </w:r>
          </w:p>
        </w:tc>
        <w:tc>
          <w:tcPr>
            <w:tcW w:w="633" w:type="pct"/>
            <w:tcBorders>
              <w:top w:val="single" w:sz="4" w:space="0" w:color="auto"/>
              <w:left w:val="single" w:sz="4" w:space="0" w:color="auto"/>
              <w:bottom w:val="single" w:sz="4" w:space="0" w:color="auto"/>
              <w:right w:val="single" w:sz="4" w:space="0" w:color="auto"/>
            </w:tcBorders>
            <w:vAlign w:val="center"/>
            <w:hideMark/>
          </w:tcPr>
          <w:p w:rsidR="00FB4D53" w:rsidRPr="00FB4D53" w:rsidRDefault="00FB4D53" w:rsidP="00FB4D53">
            <w:pPr>
              <w:jc w:val="center"/>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3</w:t>
            </w:r>
          </w:p>
        </w:tc>
      </w:tr>
      <w:tr w:rsidR="00FB4D53" w:rsidRPr="00FB4D53" w:rsidTr="00444023">
        <w:trPr>
          <w:trHeight w:val="340"/>
        </w:trPr>
        <w:tc>
          <w:tcPr>
            <w:tcW w:w="4367" w:type="pct"/>
            <w:gridSpan w:val="2"/>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 xml:space="preserve">Раздел 1. Выполнение комплекса работ в рамках мониторинга состояния земель </w:t>
            </w:r>
          </w:p>
        </w:tc>
        <w:tc>
          <w:tcPr>
            <w:tcW w:w="633" w:type="pct"/>
            <w:tcBorders>
              <w:top w:val="single" w:sz="4" w:space="0" w:color="auto"/>
              <w:left w:val="single" w:sz="4" w:space="0" w:color="auto"/>
              <w:bottom w:val="single" w:sz="4" w:space="0" w:color="auto"/>
              <w:right w:val="single" w:sz="4" w:space="0" w:color="auto"/>
            </w:tcBorders>
            <w:vAlign w:val="center"/>
            <w:hideMark/>
          </w:tcPr>
          <w:p w:rsidR="00FB4D53" w:rsidRPr="00FB4D53" w:rsidRDefault="009C7F3E" w:rsidP="00FB4D53">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170</w:t>
            </w:r>
            <w:r w:rsidR="00D46585">
              <w:rPr>
                <w:rFonts w:ascii="Times New Roman" w:eastAsia="Times New Roman" w:hAnsi="Times New Roman" w:cs="Times New Roman"/>
                <w:lang w:eastAsia="ru-RU"/>
              </w:rPr>
              <w:t>/114</w:t>
            </w:r>
          </w:p>
        </w:tc>
      </w:tr>
      <w:tr w:rsidR="00FB4D53" w:rsidRPr="00FB4D53" w:rsidTr="00444023">
        <w:trPr>
          <w:trHeight w:val="340"/>
        </w:trPr>
        <w:tc>
          <w:tcPr>
            <w:tcW w:w="4367" w:type="pct"/>
            <w:gridSpan w:val="2"/>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МДК.04.01. Выполнение комплекса работ в рамках мониторинга состояния земель</w:t>
            </w:r>
          </w:p>
        </w:tc>
        <w:tc>
          <w:tcPr>
            <w:tcW w:w="633" w:type="pct"/>
            <w:tcBorders>
              <w:top w:val="single" w:sz="4" w:space="0" w:color="auto"/>
              <w:left w:val="single" w:sz="4" w:space="0" w:color="auto"/>
              <w:bottom w:val="single" w:sz="4" w:space="0" w:color="auto"/>
              <w:right w:val="single" w:sz="4" w:space="0" w:color="auto"/>
            </w:tcBorders>
            <w:vAlign w:val="center"/>
          </w:tcPr>
          <w:p w:rsidR="00FB4D53" w:rsidRPr="00FB4D53" w:rsidRDefault="00D46585" w:rsidP="00FB4D53">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134/68</w:t>
            </w:r>
          </w:p>
        </w:tc>
      </w:tr>
      <w:tr w:rsidR="00FB4D53" w:rsidRPr="00FB4D53" w:rsidTr="00444023">
        <w:trPr>
          <w:trHeight w:val="340"/>
        </w:trPr>
        <w:tc>
          <w:tcPr>
            <w:tcW w:w="4367" w:type="pct"/>
            <w:gridSpan w:val="2"/>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В том числе промежуточная аттестация</w:t>
            </w:r>
          </w:p>
        </w:tc>
        <w:tc>
          <w:tcPr>
            <w:tcW w:w="633" w:type="pct"/>
            <w:tcBorders>
              <w:top w:val="single" w:sz="4" w:space="0" w:color="auto"/>
              <w:left w:val="single" w:sz="4" w:space="0" w:color="auto"/>
              <w:bottom w:val="single" w:sz="4" w:space="0" w:color="auto"/>
              <w:right w:val="single" w:sz="4" w:space="0" w:color="auto"/>
            </w:tcBorders>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2</w:t>
            </w:r>
          </w:p>
        </w:tc>
      </w:tr>
      <w:tr w:rsidR="00FB4D53" w:rsidRPr="00FB4D53" w:rsidTr="00444023">
        <w:tc>
          <w:tcPr>
            <w:tcW w:w="1156" w:type="pct"/>
            <w:vMerge w:val="restart"/>
            <w:tcBorders>
              <w:top w:val="single" w:sz="4" w:space="0" w:color="auto"/>
              <w:left w:val="single" w:sz="4" w:space="0" w:color="auto"/>
              <w:right w:val="single" w:sz="4" w:space="0" w:color="auto"/>
            </w:tcBorders>
          </w:tcPr>
          <w:p w:rsidR="00FB4D53" w:rsidRPr="00FB4D53" w:rsidRDefault="00FB4D53" w:rsidP="00FB4D53">
            <w:pPr>
              <w:widowControl w:val="0"/>
              <w:autoSpaceDE w:val="0"/>
              <w:autoSpaceDN w:val="0"/>
              <w:adjustRightInd w:val="0"/>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 xml:space="preserve">Тема 1.1. </w:t>
            </w:r>
            <w:r w:rsidRPr="00FB4D53">
              <w:rPr>
                <w:rFonts w:ascii="Times New Roman" w:eastAsia="Times New Roman" w:hAnsi="Times New Roman" w:cs="Times New Roman"/>
                <w:lang w:eastAsia="ru-RU"/>
              </w:rPr>
              <w:t>Нормативные и нормативно-технические акты и документы, регулирующие изучение, использование и охрану окружающей среды;</w:t>
            </w:r>
          </w:p>
          <w:p w:rsidR="00FB4D53" w:rsidRPr="00FB4D53" w:rsidRDefault="00FB4D53" w:rsidP="00FB4D53">
            <w:pPr>
              <w:spacing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line="240" w:lineRule="auto"/>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 xml:space="preserve">Содержание </w:t>
            </w:r>
          </w:p>
        </w:tc>
        <w:tc>
          <w:tcPr>
            <w:tcW w:w="633" w:type="pct"/>
            <w:vMerge w:val="restart"/>
            <w:tcBorders>
              <w:top w:val="single" w:sz="4" w:space="0" w:color="auto"/>
              <w:left w:val="single" w:sz="4" w:space="0" w:color="auto"/>
              <w:right w:val="single" w:sz="4" w:space="0" w:color="auto"/>
            </w:tcBorders>
            <w:vAlign w:val="center"/>
            <w:hideMark/>
          </w:tcPr>
          <w:p w:rsidR="00FB4D53" w:rsidRPr="00FB4D53" w:rsidRDefault="00FB4D53" w:rsidP="00FB4D53">
            <w:pPr>
              <w:suppressAutoHyphens/>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20</w:t>
            </w:r>
          </w:p>
        </w:tc>
      </w:tr>
      <w:tr w:rsidR="00FB4D53" w:rsidRPr="00FB4D53" w:rsidTr="00444023">
        <w:trPr>
          <w:trHeight w:val="2046"/>
        </w:trPr>
        <w:tc>
          <w:tcPr>
            <w:tcW w:w="0" w:type="auto"/>
            <w:vMerge/>
            <w:tcBorders>
              <w:left w:val="single" w:sz="4" w:space="0" w:color="auto"/>
              <w:right w:val="single" w:sz="4" w:space="0" w:color="auto"/>
            </w:tcBorders>
            <w:vAlign w:val="center"/>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right w:val="single" w:sz="4" w:space="0" w:color="auto"/>
            </w:tcBorders>
            <w:hideMark/>
          </w:tcPr>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Основные понятия. Законодательство в области охраны окружающей среды. Основные принципы охраны окружающей среды. Объекты охраны окружающей среды</w:t>
            </w:r>
            <w:proofErr w:type="gramStart"/>
            <w:r w:rsidRPr="00FB4D53">
              <w:rPr>
                <w:rFonts w:ascii="Times New Roman" w:eastAsia="Times New Roman" w:hAnsi="Times New Roman" w:cs="Times New Roman"/>
                <w:lang w:eastAsia="ru-RU"/>
              </w:rPr>
              <w:t xml:space="preserve">.. </w:t>
            </w:r>
            <w:proofErr w:type="gramEnd"/>
            <w:r w:rsidRPr="00FB4D53">
              <w:rPr>
                <w:rFonts w:ascii="Times New Roman" w:eastAsia="Times New Roman" w:hAnsi="Times New Roman" w:cs="Times New Roman"/>
                <w:lang w:eastAsia="ru-RU"/>
              </w:rPr>
              <w:t>Загрязняющие вещества. Категории объектов, оказывающих негативное воздействие на окружающую среду.</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О</w:t>
            </w:r>
            <w:r w:rsidRPr="00FB4D53">
              <w:rPr>
                <w:rFonts w:ascii="Times New Roman" w:eastAsia="Times New Roman" w:hAnsi="Times New Roman" w:cs="Times New Roman"/>
                <w:bCs/>
                <w:lang w:eastAsia="ru-RU"/>
              </w:rPr>
              <w:t>сновы управления в области охраны окружающей среды</w:t>
            </w:r>
            <w:r w:rsidRPr="00FB4D53">
              <w:rPr>
                <w:rFonts w:ascii="Times New Roman" w:eastAsia="Times New Roman" w:hAnsi="Times New Roman" w:cs="Times New Roman"/>
                <w:lang w:eastAsia="ru-RU"/>
              </w:rPr>
              <w:t xml:space="preserve">, </w:t>
            </w:r>
            <w:r w:rsidRPr="00FB4D53">
              <w:rPr>
                <w:rFonts w:ascii="Times New Roman" w:eastAsia="Times New Roman" w:hAnsi="Times New Roman" w:cs="Times New Roman"/>
                <w:bCs/>
                <w:lang w:eastAsia="ru-RU"/>
              </w:rPr>
              <w:t xml:space="preserve">права и обязанности граждан, общественных объединений и юридических лиц, </w:t>
            </w:r>
          </w:p>
          <w:p w:rsidR="00FB4D53" w:rsidRPr="00FB4D53" w:rsidRDefault="00FB4D53" w:rsidP="00FB4D53">
            <w:pPr>
              <w:shd w:val="clear" w:color="auto" w:fill="FFFFFF"/>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Основы формирования экологической культуры</w:t>
            </w:r>
            <w:r w:rsidRPr="00FB4D53">
              <w:rPr>
                <w:rFonts w:ascii="Times New Roman" w:eastAsia="Times New Roman" w:hAnsi="Times New Roman" w:cs="Times New Roman"/>
                <w:lang w:eastAsia="ru-RU"/>
              </w:rPr>
              <w:t> </w:t>
            </w:r>
          </w:p>
        </w:tc>
        <w:tc>
          <w:tcPr>
            <w:tcW w:w="633" w:type="pct"/>
            <w:vMerge/>
            <w:tcBorders>
              <w:left w:val="single" w:sz="4" w:space="0" w:color="auto"/>
              <w:right w:val="single" w:sz="4" w:space="0" w:color="auto"/>
            </w:tcBorders>
            <w:vAlign w:val="center"/>
            <w:hideMark/>
          </w:tcPr>
          <w:p w:rsidR="00FB4D53" w:rsidRPr="00FB4D53" w:rsidRDefault="00FB4D53" w:rsidP="00FB4D53">
            <w:pPr>
              <w:spacing w:after="0" w:line="240" w:lineRule="auto"/>
              <w:jc w:val="center"/>
              <w:rPr>
                <w:rFonts w:ascii="Times New Roman" w:eastAsia="Times New Roman" w:hAnsi="Times New Roman" w:cs="Times New Roman"/>
                <w:lang w:eastAsia="ru-RU"/>
              </w:rPr>
            </w:pPr>
          </w:p>
        </w:tc>
      </w:tr>
      <w:tr w:rsidR="00FB4D53" w:rsidRPr="00FB4D53" w:rsidTr="00444023">
        <w:trPr>
          <w:trHeight w:val="455"/>
        </w:trPr>
        <w:tc>
          <w:tcPr>
            <w:tcW w:w="0" w:type="auto"/>
            <w:vMerge/>
            <w:tcBorders>
              <w:left w:val="single" w:sz="4" w:space="0" w:color="auto"/>
              <w:right w:val="single" w:sz="4" w:space="0" w:color="auto"/>
            </w:tcBorders>
            <w:vAlign w:val="center"/>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uppressAutoHyphens/>
              <w:spacing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В том числе практических и лабораторных занятий</w:t>
            </w:r>
          </w:p>
        </w:tc>
        <w:tc>
          <w:tcPr>
            <w:tcW w:w="633" w:type="pct"/>
            <w:tcBorders>
              <w:top w:val="single" w:sz="4" w:space="0" w:color="auto"/>
              <w:left w:val="single" w:sz="4" w:space="0" w:color="auto"/>
              <w:right w:val="single" w:sz="4" w:space="0" w:color="auto"/>
            </w:tcBorders>
            <w:vAlign w:val="center"/>
            <w:hideMark/>
          </w:tcPr>
          <w:p w:rsidR="00FB4D53" w:rsidRPr="00FB4D53" w:rsidRDefault="00FB4D53" w:rsidP="00FB4D53">
            <w:pPr>
              <w:suppressAutoHyphens/>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10</w:t>
            </w:r>
          </w:p>
        </w:tc>
      </w:tr>
      <w:tr w:rsidR="00FB4D53" w:rsidRPr="00FB4D53" w:rsidTr="00444023">
        <w:trPr>
          <w:trHeight w:val="398"/>
        </w:trPr>
        <w:tc>
          <w:tcPr>
            <w:tcW w:w="0" w:type="auto"/>
            <w:vMerge/>
            <w:tcBorders>
              <w:left w:val="single" w:sz="4" w:space="0" w:color="auto"/>
              <w:right w:val="single" w:sz="4" w:space="0" w:color="auto"/>
            </w:tcBorders>
            <w:vAlign w:val="center"/>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C57DF" w:rsidP="00FB4D53">
            <w:pPr>
              <w:suppressAutoHyphens/>
              <w:spacing w:after="0" w:line="240" w:lineRule="auto"/>
              <w:ind w:left="33"/>
              <w:jc w:val="both"/>
              <w:rPr>
                <w:rFonts w:ascii="Times New Roman" w:eastAsia="Times New Roman" w:hAnsi="Times New Roman" w:cs="Times New Roman"/>
                <w:lang w:eastAsia="ru-RU"/>
              </w:rPr>
            </w:pPr>
            <w:r w:rsidRPr="00FC57DF">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FB4D53" w:rsidRPr="00FB4D53">
              <w:rPr>
                <w:rFonts w:ascii="Times New Roman" w:eastAsia="Times New Roman" w:hAnsi="Times New Roman" w:cs="Times New Roman"/>
                <w:bCs/>
                <w:lang w:eastAsia="ru-RU"/>
              </w:rPr>
              <w:t>Практическое занятие 1 «Изучение з</w:t>
            </w:r>
            <w:r w:rsidR="00FB4D53" w:rsidRPr="00FB4D53">
              <w:rPr>
                <w:rFonts w:ascii="Times New Roman" w:eastAsia="Times New Roman" w:hAnsi="Times New Roman" w:cs="Times New Roman"/>
                <w:lang w:eastAsia="ru-RU"/>
              </w:rPr>
              <w:t>аконодательства в области охраны окружающей среды».</w:t>
            </w:r>
            <w:r>
              <w:rPr>
                <w:rFonts w:ascii="Times New Roman" w:eastAsia="Times New Roman" w:hAnsi="Times New Roman" w:cs="Times New Roman"/>
                <w:lang w:eastAsia="ru-RU"/>
              </w:rPr>
              <w:t>)</w:t>
            </w:r>
          </w:p>
        </w:tc>
        <w:tc>
          <w:tcPr>
            <w:tcW w:w="633" w:type="pct"/>
            <w:tcBorders>
              <w:top w:val="single" w:sz="4" w:space="0" w:color="auto"/>
              <w:left w:val="single" w:sz="4" w:space="0" w:color="auto"/>
              <w:right w:val="single" w:sz="4" w:space="0" w:color="auto"/>
            </w:tcBorders>
            <w:vAlign w:val="center"/>
            <w:hideMark/>
          </w:tcPr>
          <w:p w:rsidR="00FB4D53" w:rsidRPr="00FB4D53" w:rsidRDefault="00FB4D53" w:rsidP="00FB4D53">
            <w:pPr>
              <w:suppressAutoHyphens/>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2</w:t>
            </w:r>
          </w:p>
        </w:tc>
      </w:tr>
      <w:tr w:rsidR="00FB4D53" w:rsidRPr="00FB4D53" w:rsidTr="00444023">
        <w:trPr>
          <w:trHeight w:val="397"/>
        </w:trPr>
        <w:tc>
          <w:tcPr>
            <w:tcW w:w="0" w:type="auto"/>
            <w:vMerge/>
            <w:tcBorders>
              <w:left w:val="single" w:sz="4" w:space="0" w:color="auto"/>
              <w:right w:val="single" w:sz="4" w:space="0" w:color="auto"/>
            </w:tcBorders>
            <w:vAlign w:val="center"/>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C57DF" w:rsidP="00FB4D53">
            <w:pPr>
              <w:suppressAutoHyphens/>
              <w:spacing w:after="0" w:line="240" w:lineRule="auto"/>
              <w:ind w:left="33"/>
              <w:jc w:val="both"/>
              <w:rPr>
                <w:rFonts w:ascii="Times New Roman" w:eastAsia="Times New Roman" w:hAnsi="Times New Roman" w:cs="Times New Roman"/>
                <w:bCs/>
                <w:lang w:eastAsia="ru-RU"/>
              </w:rPr>
            </w:pPr>
            <w:r w:rsidRPr="00FC57DF">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FB4D53" w:rsidRPr="00FB4D53">
              <w:rPr>
                <w:rFonts w:ascii="Times New Roman" w:eastAsia="Times New Roman" w:hAnsi="Times New Roman" w:cs="Times New Roman"/>
                <w:bCs/>
                <w:lang w:eastAsia="ru-RU"/>
              </w:rPr>
              <w:t>Практическое занятие 2 «</w:t>
            </w:r>
            <w:r w:rsidR="00FB4D53" w:rsidRPr="00FB4D53">
              <w:rPr>
                <w:rFonts w:ascii="Times New Roman" w:eastAsia="Times New Roman" w:hAnsi="Times New Roman" w:cs="Times New Roman"/>
                <w:lang w:eastAsia="ru-RU"/>
              </w:rPr>
              <w:t>Перечень загрязняющих веществ, в отношении которых применяются меры государственного регулирования в области охраны окружающей среды»</w:t>
            </w:r>
            <w:r>
              <w:rPr>
                <w:rFonts w:ascii="Times New Roman" w:eastAsia="Times New Roman" w:hAnsi="Times New Roman" w:cs="Times New Roman"/>
                <w:lang w:eastAsia="ru-RU"/>
              </w:rPr>
              <w:t>)</w:t>
            </w:r>
          </w:p>
        </w:tc>
        <w:tc>
          <w:tcPr>
            <w:tcW w:w="633" w:type="pct"/>
            <w:tcBorders>
              <w:left w:val="single" w:sz="4" w:space="0" w:color="auto"/>
              <w:bottom w:val="single" w:sz="4" w:space="0" w:color="auto"/>
              <w:right w:val="single" w:sz="4" w:space="0" w:color="auto"/>
            </w:tcBorders>
            <w:vAlign w:val="center"/>
            <w:hideMark/>
          </w:tcPr>
          <w:p w:rsidR="00FB4D53" w:rsidRPr="00FB4D53" w:rsidRDefault="00FB4D53" w:rsidP="00FB4D53">
            <w:pPr>
              <w:suppressAutoHyphens/>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4</w:t>
            </w:r>
          </w:p>
        </w:tc>
      </w:tr>
      <w:tr w:rsidR="00FB4D53" w:rsidRPr="00FB4D53" w:rsidTr="00444023">
        <w:tc>
          <w:tcPr>
            <w:tcW w:w="0" w:type="auto"/>
            <w:vMerge/>
            <w:tcBorders>
              <w:left w:val="single" w:sz="4" w:space="0" w:color="auto"/>
              <w:bottom w:val="single" w:sz="4" w:space="0" w:color="auto"/>
              <w:right w:val="single" w:sz="4" w:space="0" w:color="auto"/>
            </w:tcBorders>
            <w:vAlign w:val="center"/>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vAlign w:val="bottom"/>
            <w:hideMark/>
          </w:tcPr>
          <w:p w:rsidR="00FB4D53" w:rsidRPr="00FB4D53" w:rsidRDefault="00FC57DF" w:rsidP="00FB4D53">
            <w:pPr>
              <w:suppressAutoHyphens/>
              <w:spacing w:after="0" w:line="240" w:lineRule="auto"/>
              <w:rPr>
                <w:rFonts w:ascii="Times New Roman" w:eastAsia="Times New Roman" w:hAnsi="Times New Roman" w:cs="Times New Roman"/>
                <w:lang w:eastAsia="ru-RU"/>
              </w:rPr>
            </w:pPr>
            <w:r w:rsidRPr="00FC57DF">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FB4D53" w:rsidRPr="00FB4D53">
              <w:rPr>
                <w:rFonts w:ascii="Times New Roman" w:eastAsia="Times New Roman" w:hAnsi="Times New Roman" w:cs="Times New Roman"/>
                <w:bCs/>
                <w:lang w:eastAsia="ru-RU"/>
              </w:rPr>
              <w:t>Практическое занятие 3 «Определение категории объектов различных отраслей</w:t>
            </w:r>
            <w:r w:rsidR="00FB4D53" w:rsidRPr="00FB4D53">
              <w:rPr>
                <w:rFonts w:ascii="Times New Roman" w:eastAsia="Times New Roman" w:hAnsi="Times New Roman" w:cs="Times New Roman"/>
                <w:lang w:eastAsia="ru-RU"/>
              </w:rPr>
              <w:t>, оказывающих негативное воздействие на окружающую среду</w:t>
            </w:r>
            <w:r w:rsidR="00FB4D53" w:rsidRPr="00FB4D53">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tc>
        <w:tc>
          <w:tcPr>
            <w:tcW w:w="633" w:type="pct"/>
            <w:tcBorders>
              <w:top w:val="single" w:sz="4" w:space="0" w:color="auto"/>
              <w:left w:val="single" w:sz="4" w:space="0" w:color="auto"/>
              <w:bottom w:val="single" w:sz="4" w:space="0" w:color="auto"/>
              <w:right w:val="single" w:sz="4" w:space="0" w:color="auto"/>
            </w:tcBorders>
            <w:vAlign w:val="center"/>
            <w:hideMark/>
          </w:tcPr>
          <w:p w:rsidR="00FB4D53" w:rsidRPr="00FB4D53" w:rsidRDefault="00FB4D53" w:rsidP="00FB4D53">
            <w:pPr>
              <w:suppressAutoHyphens/>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4</w:t>
            </w:r>
          </w:p>
        </w:tc>
      </w:tr>
      <w:tr w:rsidR="00FB4D53" w:rsidRPr="00FB4D53" w:rsidTr="00444023">
        <w:trPr>
          <w:trHeight w:val="296"/>
        </w:trPr>
        <w:tc>
          <w:tcPr>
            <w:tcW w:w="1156" w:type="pct"/>
            <w:vMerge w:val="restart"/>
            <w:tcBorders>
              <w:top w:val="single" w:sz="4" w:space="0" w:color="auto"/>
              <w:left w:val="single" w:sz="4" w:space="0" w:color="auto"/>
              <w:right w:val="single" w:sz="4" w:space="0" w:color="auto"/>
            </w:tcBorders>
            <w:hideMark/>
          </w:tcPr>
          <w:p w:rsidR="00FB4D53" w:rsidRPr="00FB4D53" w:rsidRDefault="00FB4D53" w:rsidP="00FB4D53">
            <w:pPr>
              <w:widowControl w:val="0"/>
              <w:autoSpaceDE w:val="0"/>
              <w:autoSpaceDN w:val="0"/>
              <w:adjustRightInd w:val="0"/>
              <w:spacing w:after="0" w:line="240" w:lineRule="auto"/>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 xml:space="preserve">Тема 1.2. </w:t>
            </w:r>
            <w:r w:rsidRPr="00FB4D53">
              <w:rPr>
                <w:rFonts w:ascii="Times New Roman" w:eastAsia="Times New Roman" w:hAnsi="Times New Roman" w:cs="Times New Roman"/>
                <w:lang w:eastAsia="ru-RU"/>
              </w:rPr>
              <w:t xml:space="preserve">Нормирование в </w:t>
            </w:r>
            <w:r w:rsidRPr="00FB4D53">
              <w:rPr>
                <w:rFonts w:ascii="Times New Roman" w:eastAsia="Times New Roman" w:hAnsi="Times New Roman" w:cs="Times New Roman"/>
                <w:lang w:eastAsia="ru-RU"/>
              </w:rPr>
              <w:lastRenderedPageBreak/>
              <w:t>области охраны окружающей среды</w:t>
            </w:r>
          </w:p>
        </w:tc>
        <w:tc>
          <w:tcPr>
            <w:tcW w:w="3211" w:type="pct"/>
            <w:tcBorders>
              <w:top w:val="single" w:sz="4" w:space="0" w:color="auto"/>
              <w:left w:val="single" w:sz="4" w:space="0" w:color="auto"/>
              <w:right w:val="single" w:sz="4" w:space="0" w:color="auto"/>
            </w:tcBorders>
            <w:hideMark/>
          </w:tcPr>
          <w:p w:rsidR="00FB4D53" w:rsidRPr="00FB4D53" w:rsidRDefault="00FB4D53" w:rsidP="00FB4D53">
            <w:pPr>
              <w:suppressAutoHyphens/>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lastRenderedPageBreak/>
              <w:t xml:space="preserve">Содержание </w:t>
            </w:r>
          </w:p>
        </w:tc>
        <w:tc>
          <w:tcPr>
            <w:tcW w:w="633" w:type="pct"/>
            <w:vMerge w:val="restart"/>
            <w:tcBorders>
              <w:top w:val="single" w:sz="4" w:space="0" w:color="auto"/>
              <w:left w:val="single" w:sz="4" w:space="0" w:color="auto"/>
              <w:right w:val="single" w:sz="4" w:space="0" w:color="auto"/>
            </w:tcBorders>
            <w:vAlign w:val="center"/>
            <w:hideMark/>
          </w:tcPr>
          <w:p w:rsidR="00FB4D53" w:rsidRPr="00FB4D53" w:rsidRDefault="00FB4D53" w:rsidP="00FB4D53">
            <w:pPr>
              <w:suppressAutoHyphens/>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20</w:t>
            </w:r>
          </w:p>
        </w:tc>
      </w:tr>
      <w:tr w:rsidR="00FB4D53" w:rsidRPr="00FB4D53" w:rsidTr="00444023">
        <w:trPr>
          <w:trHeight w:val="2914"/>
        </w:trPr>
        <w:tc>
          <w:tcPr>
            <w:tcW w:w="1156" w:type="pct"/>
            <w:vMerge/>
            <w:tcBorders>
              <w:left w:val="single" w:sz="4" w:space="0" w:color="auto"/>
              <w:right w:val="single" w:sz="4" w:space="0" w:color="auto"/>
            </w:tcBorders>
            <w:hideMark/>
          </w:tcPr>
          <w:p w:rsidR="00FB4D53" w:rsidRPr="00FB4D53" w:rsidRDefault="00FB4D53" w:rsidP="00FB4D53">
            <w:pPr>
              <w:widowControl w:val="0"/>
              <w:autoSpaceDE w:val="0"/>
              <w:autoSpaceDN w:val="0"/>
              <w:adjustRightInd w:val="0"/>
              <w:spacing w:line="240" w:lineRule="auto"/>
              <w:jc w:val="both"/>
              <w:rPr>
                <w:rFonts w:ascii="Times New Roman" w:eastAsia="Times New Roman" w:hAnsi="Times New Roman" w:cs="Times New Roman"/>
                <w:bCs/>
                <w:lang w:eastAsia="ru-RU"/>
              </w:rPr>
            </w:pPr>
          </w:p>
        </w:tc>
        <w:tc>
          <w:tcPr>
            <w:tcW w:w="3211" w:type="pct"/>
            <w:tcBorders>
              <w:top w:val="single" w:sz="4" w:space="0" w:color="auto"/>
              <w:left w:val="single" w:sz="4" w:space="0" w:color="auto"/>
              <w:right w:val="single" w:sz="4" w:space="0" w:color="auto"/>
            </w:tcBorders>
            <w:hideMark/>
          </w:tcPr>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FB4D53">
              <w:rPr>
                <w:rFonts w:ascii="Times New Roman" w:eastAsia="Times New Roman" w:hAnsi="Times New Roman" w:cs="Times New Roman"/>
                <w:lang w:eastAsia="ru-RU"/>
              </w:rPr>
              <w:t>Основы нормирования в области охраны окружающей среды. Нормативы качества окружающей среды. Нормативы допустимого воздействия на окружающую среду.</w:t>
            </w:r>
          </w:p>
          <w:p w:rsidR="00FB4D53" w:rsidRPr="00FB4D53" w:rsidRDefault="00FB4D53" w:rsidP="00FB4D53">
            <w:pPr>
              <w:suppressAutoHyphens/>
              <w:spacing w:after="0" w:line="240" w:lineRule="auto"/>
              <w:rPr>
                <w:rFonts w:ascii="Times New Roman" w:eastAsia="Times New Roman" w:hAnsi="Times New Roman" w:cs="Times New Roman"/>
                <w:bCs/>
                <w:lang w:eastAsia="ru-RU"/>
              </w:rPr>
            </w:pPr>
            <w:r w:rsidRPr="00FB4D53">
              <w:rPr>
                <w:rFonts w:ascii="Times New Roman" w:eastAsia="Times New Roman" w:hAnsi="Times New Roman" w:cs="Times New Roman"/>
                <w:lang w:eastAsia="ru-RU"/>
              </w:rPr>
              <w:t>Нормативы допустимых выбросов, нормативы допустимых сбросов. Технологические нормативы и технические нормативы</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 xml:space="preserve">Нормативные документы, федеральные нормы и правила в области охраны окружающей среды. Лицензирование отдельных видов деятельности в области охраны окружающей среды Экологическая сертификация хозяйственной и иной деятельности. </w:t>
            </w:r>
          </w:p>
          <w:p w:rsidR="00FB4D53" w:rsidRPr="00FB4D53" w:rsidRDefault="00FB4D53" w:rsidP="00FB4D53">
            <w:pPr>
              <w:suppressAutoHyphens/>
              <w:spacing w:after="0" w:line="240" w:lineRule="auto"/>
              <w:rPr>
                <w:rFonts w:ascii="Times New Roman" w:eastAsia="Times New Roman" w:hAnsi="Times New Roman" w:cs="Times New Roman"/>
                <w:bCs/>
                <w:lang w:eastAsia="ru-RU"/>
              </w:rPr>
            </w:pPr>
            <w:r w:rsidRPr="00FB4D53">
              <w:rPr>
                <w:rFonts w:ascii="Times New Roman" w:eastAsia="Times New Roman" w:hAnsi="Times New Roman" w:cs="Times New Roman"/>
                <w:lang w:eastAsia="ru-RU"/>
              </w:rPr>
              <w:t>Виды работ при выполнении почвенных, геоботанических, гидрологических и других изысканий, их значение для землеустройства и кадастра;</w:t>
            </w:r>
          </w:p>
        </w:tc>
        <w:tc>
          <w:tcPr>
            <w:tcW w:w="633" w:type="pct"/>
            <w:vMerge/>
            <w:tcBorders>
              <w:left w:val="single" w:sz="4" w:space="0" w:color="auto"/>
              <w:right w:val="single" w:sz="4" w:space="0" w:color="auto"/>
            </w:tcBorders>
            <w:vAlign w:val="center"/>
            <w:hideMark/>
          </w:tcPr>
          <w:p w:rsidR="00FB4D53" w:rsidRPr="00FB4D53" w:rsidRDefault="00FB4D53" w:rsidP="00FB4D53">
            <w:pPr>
              <w:suppressAutoHyphens/>
              <w:rPr>
                <w:rFonts w:ascii="Times New Roman" w:eastAsia="Times New Roman" w:hAnsi="Times New Roman" w:cs="Times New Roman"/>
                <w:lang w:eastAsia="ru-RU"/>
              </w:rPr>
            </w:pPr>
          </w:p>
        </w:tc>
      </w:tr>
      <w:tr w:rsidR="00FB4D53" w:rsidRPr="00FB4D53" w:rsidTr="00444023">
        <w:trPr>
          <w:trHeight w:val="292"/>
        </w:trPr>
        <w:tc>
          <w:tcPr>
            <w:tcW w:w="1156" w:type="pct"/>
            <w:vMerge/>
            <w:tcBorders>
              <w:left w:val="single" w:sz="4" w:space="0" w:color="auto"/>
              <w:right w:val="single" w:sz="4" w:space="0" w:color="auto"/>
            </w:tcBorders>
            <w:hideMark/>
          </w:tcPr>
          <w:p w:rsidR="00FB4D53" w:rsidRPr="00FB4D53" w:rsidRDefault="00FB4D53" w:rsidP="00FB4D53">
            <w:pPr>
              <w:widowControl w:val="0"/>
              <w:autoSpaceDE w:val="0"/>
              <w:autoSpaceDN w:val="0"/>
              <w:adjustRightInd w:val="0"/>
              <w:spacing w:line="240" w:lineRule="auto"/>
              <w:jc w:val="both"/>
              <w:rPr>
                <w:rFonts w:ascii="Times New Roman" w:eastAsia="Times New Roman" w:hAnsi="Times New Roman" w:cs="Times New Roman"/>
                <w:bCs/>
                <w:lang w:eastAsia="ru-RU"/>
              </w:rPr>
            </w:pPr>
          </w:p>
        </w:tc>
        <w:tc>
          <w:tcPr>
            <w:tcW w:w="3211" w:type="pct"/>
            <w:tcBorders>
              <w:top w:val="single" w:sz="4" w:space="0" w:color="auto"/>
              <w:left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В том числе практических и лабораторных занятий</w:t>
            </w:r>
          </w:p>
        </w:tc>
        <w:tc>
          <w:tcPr>
            <w:tcW w:w="633" w:type="pct"/>
            <w:tcBorders>
              <w:left w:val="single" w:sz="4" w:space="0" w:color="auto"/>
              <w:right w:val="single" w:sz="4" w:space="0" w:color="auto"/>
            </w:tcBorders>
            <w:vAlign w:val="center"/>
            <w:hideMark/>
          </w:tcPr>
          <w:p w:rsidR="00FB4D53" w:rsidRPr="00FB4D53" w:rsidRDefault="00FB4D53" w:rsidP="00FB4D53">
            <w:pPr>
              <w:suppressAutoHyphens/>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10</w:t>
            </w:r>
          </w:p>
        </w:tc>
      </w:tr>
      <w:tr w:rsidR="00FB4D53" w:rsidRPr="00FB4D53" w:rsidTr="00444023">
        <w:trPr>
          <w:trHeight w:val="292"/>
        </w:trPr>
        <w:tc>
          <w:tcPr>
            <w:tcW w:w="1156" w:type="pct"/>
            <w:vMerge/>
            <w:tcBorders>
              <w:left w:val="single" w:sz="4" w:space="0" w:color="auto"/>
              <w:right w:val="single" w:sz="4" w:space="0" w:color="auto"/>
            </w:tcBorders>
            <w:hideMark/>
          </w:tcPr>
          <w:p w:rsidR="00FB4D53" w:rsidRPr="00FB4D53" w:rsidRDefault="00FB4D53" w:rsidP="00FB4D53">
            <w:pPr>
              <w:widowControl w:val="0"/>
              <w:autoSpaceDE w:val="0"/>
              <w:autoSpaceDN w:val="0"/>
              <w:adjustRightInd w:val="0"/>
              <w:spacing w:line="240" w:lineRule="auto"/>
              <w:jc w:val="both"/>
              <w:rPr>
                <w:rFonts w:ascii="Times New Roman" w:eastAsia="Times New Roman" w:hAnsi="Times New Roman" w:cs="Times New Roman"/>
                <w:bCs/>
                <w:lang w:eastAsia="ru-RU"/>
              </w:rPr>
            </w:pPr>
          </w:p>
        </w:tc>
        <w:tc>
          <w:tcPr>
            <w:tcW w:w="3211" w:type="pct"/>
            <w:tcBorders>
              <w:top w:val="single" w:sz="4" w:space="0" w:color="auto"/>
              <w:left w:val="single" w:sz="4" w:space="0" w:color="auto"/>
              <w:right w:val="single" w:sz="4" w:space="0" w:color="auto"/>
            </w:tcBorders>
            <w:hideMark/>
          </w:tcPr>
          <w:p w:rsidR="00FB4D53" w:rsidRPr="00FB4D53" w:rsidRDefault="00FC57DF" w:rsidP="00FB4D53">
            <w:pPr>
              <w:suppressAutoHyphens/>
              <w:spacing w:after="0" w:line="240" w:lineRule="auto"/>
              <w:rPr>
                <w:rFonts w:ascii="Times New Roman" w:eastAsia="Times New Roman" w:hAnsi="Times New Roman" w:cs="Times New Roman"/>
                <w:bCs/>
                <w:lang w:eastAsia="ru-RU"/>
              </w:rPr>
            </w:pPr>
            <w:r w:rsidRPr="00FC57DF">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FB4D53" w:rsidRPr="00FB4D53">
              <w:rPr>
                <w:rFonts w:ascii="Times New Roman" w:eastAsia="Times New Roman" w:hAnsi="Times New Roman" w:cs="Times New Roman"/>
                <w:bCs/>
                <w:lang w:eastAsia="ru-RU"/>
              </w:rPr>
              <w:t>Практическое занятие 4 «Определение состава почв»</w:t>
            </w:r>
            <w:r>
              <w:rPr>
                <w:rFonts w:ascii="Times New Roman" w:eastAsia="Times New Roman" w:hAnsi="Times New Roman" w:cs="Times New Roman"/>
                <w:bCs/>
                <w:lang w:eastAsia="ru-RU"/>
              </w:rPr>
              <w:t>)</w:t>
            </w:r>
          </w:p>
        </w:tc>
        <w:tc>
          <w:tcPr>
            <w:tcW w:w="633" w:type="pct"/>
            <w:tcBorders>
              <w:left w:val="single" w:sz="4" w:space="0" w:color="auto"/>
              <w:right w:val="single" w:sz="4" w:space="0" w:color="auto"/>
            </w:tcBorders>
            <w:vAlign w:val="center"/>
            <w:hideMark/>
          </w:tcPr>
          <w:p w:rsidR="00FB4D53" w:rsidRPr="00FB4D53" w:rsidRDefault="00FB4D53" w:rsidP="00FB4D53">
            <w:pPr>
              <w:suppressAutoHyphens/>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4</w:t>
            </w:r>
          </w:p>
        </w:tc>
      </w:tr>
      <w:tr w:rsidR="00FB4D53" w:rsidRPr="00FB4D53" w:rsidTr="00444023">
        <w:trPr>
          <w:trHeight w:val="292"/>
        </w:trPr>
        <w:tc>
          <w:tcPr>
            <w:tcW w:w="1156" w:type="pct"/>
            <w:vMerge/>
            <w:tcBorders>
              <w:left w:val="single" w:sz="4" w:space="0" w:color="auto"/>
              <w:right w:val="single" w:sz="4" w:space="0" w:color="auto"/>
            </w:tcBorders>
            <w:hideMark/>
          </w:tcPr>
          <w:p w:rsidR="00FB4D53" w:rsidRPr="00FB4D53" w:rsidRDefault="00FB4D53" w:rsidP="00FB4D53">
            <w:pPr>
              <w:widowControl w:val="0"/>
              <w:autoSpaceDE w:val="0"/>
              <w:autoSpaceDN w:val="0"/>
              <w:adjustRightInd w:val="0"/>
              <w:spacing w:line="240" w:lineRule="auto"/>
              <w:jc w:val="both"/>
              <w:rPr>
                <w:rFonts w:ascii="Times New Roman" w:eastAsia="Times New Roman" w:hAnsi="Times New Roman" w:cs="Times New Roman"/>
                <w:bCs/>
                <w:lang w:eastAsia="ru-RU"/>
              </w:rPr>
            </w:pPr>
          </w:p>
        </w:tc>
        <w:tc>
          <w:tcPr>
            <w:tcW w:w="3211" w:type="pct"/>
            <w:tcBorders>
              <w:top w:val="single" w:sz="4" w:space="0" w:color="auto"/>
              <w:left w:val="single" w:sz="4" w:space="0" w:color="auto"/>
              <w:right w:val="single" w:sz="4" w:space="0" w:color="auto"/>
            </w:tcBorders>
            <w:hideMark/>
          </w:tcPr>
          <w:p w:rsidR="00FB4D53" w:rsidRPr="00FB4D53" w:rsidRDefault="00FC57DF" w:rsidP="00FB4D53">
            <w:pPr>
              <w:suppressAutoHyphens/>
              <w:spacing w:after="0" w:line="240" w:lineRule="auto"/>
              <w:rPr>
                <w:rFonts w:ascii="Times New Roman" w:eastAsia="Times New Roman" w:hAnsi="Times New Roman" w:cs="Times New Roman"/>
                <w:bCs/>
                <w:lang w:eastAsia="ru-RU"/>
              </w:rPr>
            </w:pPr>
            <w:r w:rsidRPr="00FC57DF">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FB4D53" w:rsidRPr="00FB4D53">
              <w:rPr>
                <w:rFonts w:ascii="Times New Roman" w:eastAsia="Times New Roman" w:hAnsi="Times New Roman" w:cs="Times New Roman"/>
                <w:bCs/>
                <w:lang w:eastAsia="ru-RU"/>
              </w:rPr>
              <w:t>Практическое занятие 5 «Геоботанические изыскания»</w:t>
            </w:r>
            <w:r>
              <w:rPr>
                <w:rFonts w:ascii="Times New Roman" w:eastAsia="Times New Roman" w:hAnsi="Times New Roman" w:cs="Times New Roman"/>
                <w:bCs/>
                <w:lang w:eastAsia="ru-RU"/>
              </w:rPr>
              <w:t>)</w:t>
            </w:r>
          </w:p>
        </w:tc>
        <w:tc>
          <w:tcPr>
            <w:tcW w:w="633" w:type="pct"/>
            <w:tcBorders>
              <w:left w:val="single" w:sz="4" w:space="0" w:color="auto"/>
              <w:right w:val="single" w:sz="4" w:space="0" w:color="auto"/>
            </w:tcBorders>
            <w:vAlign w:val="center"/>
            <w:hideMark/>
          </w:tcPr>
          <w:p w:rsidR="00FB4D53" w:rsidRPr="00FB4D53" w:rsidRDefault="00FB4D53" w:rsidP="00FB4D53">
            <w:pPr>
              <w:suppressAutoHyphens/>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6</w:t>
            </w:r>
          </w:p>
        </w:tc>
      </w:tr>
      <w:tr w:rsidR="00FB4D53" w:rsidRPr="00FB4D53" w:rsidTr="00444023">
        <w:trPr>
          <w:trHeight w:val="415"/>
        </w:trPr>
        <w:tc>
          <w:tcPr>
            <w:tcW w:w="1156" w:type="pct"/>
            <w:vMerge w:val="restart"/>
            <w:tcBorders>
              <w:top w:val="single" w:sz="4" w:space="0" w:color="auto"/>
              <w:left w:val="single" w:sz="4" w:space="0" w:color="auto"/>
              <w:right w:val="single" w:sz="4" w:space="0" w:color="auto"/>
            </w:tcBorders>
            <w:hideMark/>
          </w:tcPr>
          <w:p w:rsidR="00FB4D53" w:rsidRPr="00FB4D53" w:rsidRDefault="00FB4D53" w:rsidP="00FB4D53">
            <w:pPr>
              <w:widowControl w:val="0"/>
              <w:autoSpaceDE w:val="0"/>
              <w:autoSpaceDN w:val="0"/>
              <w:adjustRightInd w:val="0"/>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 xml:space="preserve">Тема 1.3. </w:t>
            </w:r>
            <w:r w:rsidRPr="00FB4D53">
              <w:rPr>
                <w:rFonts w:ascii="Times New Roman" w:eastAsia="Times New Roman" w:hAnsi="Times New Roman" w:cs="Times New Roman"/>
                <w:lang w:eastAsia="ru-RU"/>
              </w:rPr>
              <w:t>Государственный экологический мониторинг (государственный мониторинг окружающей среды)</w:t>
            </w:r>
          </w:p>
          <w:p w:rsidR="00FB4D53" w:rsidRPr="00FB4D53" w:rsidRDefault="00FB4D53" w:rsidP="00FB4D53">
            <w:pPr>
              <w:spacing w:line="240" w:lineRule="auto"/>
              <w:jc w:val="center"/>
              <w:rPr>
                <w:rFonts w:ascii="Times New Roman" w:eastAsia="Times New Roman" w:hAnsi="Times New Roman" w:cs="Times New Roman"/>
                <w:bCs/>
                <w:lang w:eastAsia="ru-RU"/>
              </w:rPr>
            </w:pPr>
          </w:p>
        </w:tc>
        <w:tc>
          <w:tcPr>
            <w:tcW w:w="3211" w:type="pct"/>
            <w:tcBorders>
              <w:top w:val="single" w:sz="4" w:space="0" w:color="auto"/>
              <w:left w:val="single" w:sz="4" w:space="0" w:color="auto"/>
              <w:right w:val="single" w:sz="4" w:space="0" w:color="auto"/>
            </w:tcBorders>
            <w:hideMark/>
          </w:tcPr>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 xml:space="preserve">Содержание </w:t>
            </w:r>
          </w:p>
        </w:tc>
        <w:tc>
          <w:tcPr>
            <w:tcW w:w="633" w:type="pct"/>
            <w:vMerge w:val="restart"/>
            <w:tcBorders>
              <w:left w:val="single" w:sz="4" w:space="0" w:color="auto"/>
              <w:right w:val="single" w:sz="4" w:space="0" w:color="auto"/>
            </w:tcBorders>
            <w:vAlign w:val="center"/>
            <w:hideMark/>
          </w:tcPr>
          <w:p w:rsidR="00FB4D53" w:rsidRPr="00FB4D53" w:rsidRDefault="00FB4D53" w:rsidP="00FB4D53">
            <w:pPr>
              <w:suppressAutoHyphens/>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20</w:t>
            </w:r>
          </w:p>
        </w:tc>
      </w:tr>
      <w:tr w:rsidR="00FB4D53" w:rsidRPr="00FB4D53" w:rsidTr="00444023">
        <w:trPr>
          <w:trHeight w:val="922"/>
        </w:trPr>
        <w:tc>
          <w:tcPr>
            <w:tcW w:w="1156" w:type="pct"/>
            <w:vMerge/>
            <w:tcBorders>
              <w:left w:val="single" w:sz="4" w:space="0" w:color="auto"/>
              <w:right w:val="single" w:sz="4" w:space="0" w:color="auto"/>
            </w:tcBorders>
          </w:tcPr>
          <w:p w:rsidR="00FB4D53" w:rsidRPr="00FB4D53" w:rsidRDefault="00FB4D53" w:rsidP="00FB4D53">
            <w:pPr>
              <w:widowControl w:val="0"/>
              <w:autoSpaceDE w:val="0"/>
              <w:autoSpaceDN w:val="0"/>
              <w:adjustRightInd w:val="0"/>
              <w:spacing w:after="0" w:line="240" w:lineRule="auto"/>
              <w:jc w:val="center"/>
              <w:rPr>
                <w:rFonts w:ascii="Times New Roman" w:eastAsia="Times New Roman" w:hAnsi="Times New Roman" w:cs="Times New Roman"/>
                <w:bCs/>
                <w:lang w:eastAsia="ru-RU"/>
              </w:rPr>
            </w:pPr>
          </w:p>
        </w:tc>
        <w:tc>
          <w:tcPr>
            <w:tcW w:w="3211" w:type="pct"/>
            <w:tcBorders>
              <w:top w:val="single" w:sz="4" w:space="0" w:color="auto"/>
              <w:left w:val="single" w:sz="4" w:space="0" w:color="auto"/>
              <w:right w:val="single" w:sz="4" w:space="0" w:color="auto"/>
            </w:tcBorders>
          </w:tcPr>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FB4D53">
              <w:rPr>
                <w:rFonts w:ascii="Times New Roman" w:eastAsia="Times New Roman" w:hAnsi="Times New Roman" w:cs="Times New Roman"/>
                <w:lang w:eastAsia="ru-RU"/>
              </w:rPr>
              <w:t xml:space="preserve">Осуществление государственного экологического мониторинга (государственного мониторинга окружающей среды).  Единая система государственного экологического мониторинга (государственного мониторинга окружающей среды). </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FB4D53">
              <w:rPr>
                <w:rFonts w:ascii="Times New Roman" w:eastAsia="Times New Roman" w:hAnsi="Times New Roman" w:cs="Times New Roman"/>
                <w:lang w:eastAsia="ru-RU"/>
              </w:rPr>
              <w:t>Государственный фонд данных государственного экологического мониторинга (государственного мониторинга окружающей среды).</w:t>
            </w:r>
          </w:p>
        </w:tc>
        <w:tc>
          <w:tcPr>
            <w:tcW w:w="633" w:type="pct"/>
            <w:vMerge/>
            <w:tcBorders>
              <w:left w:val="single" w:sz="4" w:space="0" w:color="auto"/>
              <w:right w:val="single" w:sz="4" w:space="0" w:color="auto"/>
            </w:tcBorders>
            <w:vAlign w:val="center"/>
          </w:tcPr>
          <w:p w:rsidR="00FB4D53" w:rsidRPr="00FB4D53" w:rsidRDefault="00FB4D53" w:rsidP="00FB4D53">
            <w:pPr>
              <w:suppressAutoHyphens/>
              <w:spacing w:after="0"/>
              <w:jc w:val="center"/>
              <w:rPr>
                <w:rFonts w:ascii="Times New Roman" w:eastAsia="Times New Roman" w:hAnsi="Times New Roman" w:cs="Times New Roman"/>
                <w:lang w:eastAsia="ru-RU"/>
              </w:rPr>
            </w:pPr>
          </w:p>
        </w:tc>
      </w:tr>
      <w:tr w:rsidR="00FB4D53" w:rsidRPr="00FB4D53" w:rsidTr="00444023">
        <w:trPr>
          <w:trHeight w:val="390"/>
        </w:trPr>
        <w:tc>
          <w:tcPr>
            <w:tcW w:w="0" w:type="auto"/>
            <w:vMerge/>
            <w:tcBorders>
              <w:left w:val="single" w:sz="4" w:space="0" w:color="auto"/>
              <w:right w:val="single" w:sz="4" w:space="0" w:color="auto"/>
            </w:tcBorders>
            <w:hideMark/>
          </w:tcPr>
          <w:p w:rsidR="00FB4D53" w:rsidRPr="00FB4D53" w:rsidRDefault="00FB4D53" w:rsidP="00FB4D53">
            <w:pPr>
              <w:spacing w:line="240" w:lineRule="auto"/>
              <w:jc w:val="center"/>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В том числе практических и лабораторных занятий</w:t>
            </w:r>
          </w:p>
        </w:tc>
        <w:tc>
          <w:tcPr>
            <w:tcW w:w="633" w:type="pct"/>
            <w:tcBorders>
              <w:top w:val="single" w:sz="4" w:space="0" w:color="auto"/>
              <w:left w:val="single" w:sz="4" w:space="0" w:color="auto"/>
              <w:bottom w:val="single" w:sz="4" w:space="0" w:color="auto"/>
              <w:right w:val="single" w:sz="4" w:space="0" w:color="auto"/>
            </w:tcBorders>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10</w:t>
            </w:r>
          </w:p>
        </w:tc>
      </w:tr>
      <w:tr w:rsidR="00FB4D53" w:rsidRPr="00FB4D53" w:rsidTr="00444023">
        <w:trPr>
          <w:trHeight w:val="390"/>
        </w:trPr>
        <w:tc>
          <w:tcPr>
            <w:tcW w:w="0" w:type="auto"/>
            <w:vMerge/>
            <w:tcBorders>
              <w:left w:val="single" w:sz="4" w:space="0" w:color="auto"/>
              <w:right w:val="single" w:sz="4" w:space="0" w:color="auto"/>
            </w:tcBorders>
            <w:hideMark/>
          </w:tcPr>
          <w:p w:rsidR="00FB4D53" w:rsidRPr="00FB4D53" w:rsidRDefault="00FB4D53" w:rsidP="00FB4D53">
            <w:pPr>
              <w:spacing w:line="240" w:lineRule="auto"/>
              <w:jc w:val="center"/>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C57DF" w:rsidP="00FB4D53">
            <w:pPr>
              <w:spacing w:after="0" w:line="240" w:lineRule="auto"/>
              <w:rPr>
                <w:rFonts w:ascii="Times New Roman" w:eastAsia="Times New Roman" w:hAnsi="Times New Roman" w:cs="Times New Roman"/>
                <w:bCs/>
                <w:lang w:eastAsia="ru-RU"/>
              </w:rPr>
            </w:pPr>
            <w:r w:rsidRPr="00FC57DF">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FB4D53" w:rsidRPr="00FB4D53">
              <w:rPr>
                <w:rFonts w:ascii="Times New Roman" w:eastAsia="Times New Roman" w:hAnsi="Times New Roman" w:cs="Times New Roman"/>
                <w:bCs/>
                <w:lang w:eastAsia="ru-RU"/>
              </w:rPr>
              <w:t>Практическое занятие 6 «Изучение состава информации</w:t>
            </w:r>
            <w:r w:rsidR="00FB4D53" w:rsidRPr="00FB4D53">
              <w:rPr>
                <w:rFonts w:ascii="Times New Roman" w:eastAsia="Times New Roman" w:hAnsi="Times New Roman" w:cs="Times New Roman"/>
                <w:lang w:eastAsia="ru-RU"/>
              </w:rPr>
              <w:t xml:space="preserve"> Государственного фонда данных государственного экологического мониторинга</w:t>
            </w:r>
            <w:r w:rsidR="00FB4D53" w:rsidRPr="00FB4D53">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tc>
        <w:tc>
          <w:tcPr>
            <w:tcW w:w="633" w:type="pct"/>
            <w:tcBorders>
              <w:top w:val="single" w:sz="4" w:space="0" w:color="auto"/>
              <w:left w:val="single" w:sz="4" w:space="0" w:color="auto"/>
              <w:bottom w:val="single" w:sz="4" w:space="0" w:color="auto"/>
              <w:right w:val="single" w:sz="4" w:space="0" w:color="auto"/>
            </w:tcBorders>
            <w:vAlign w:val="center"/>
          </w:tcPr>
          <w:p w:rsidR="00FB4D53" w:rsidRPr="00FB4D53" w:rsidRDefault="00FB4D53" w:rsidP="00FB4D53">
            <w:pPr>
              <w:spacing w:after="0" w:line="240" w:lineRule="auto"/>
              <w:jc w:val="center"/>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6</w:t>
            </w:r>
          </w:p>
        </w:tc>
      </w:tr>
      <w:tr w:rsidR="00FB4D53" w:rsidRPr="00FB4D53" w:rsidTr="00444023">
        <w:tc>
          <w:tcPr>
            <w:tcW w:w="0" w:type="auto"/>
            <w:vMerge/>
            <w:tcBorders>
              <w:left w:val="single" w:sz="4" w:space="0" w:color="auto"/>
              <w:bottom w:val="single" w:sz="4" w:space="0" w:color="auto"/>
              <w:right w:val="single" w:sz="4" w:space="0" w:color="auto"/>
            </w:tcBorders>
            <w:vAlign w:val="center"/>
            <w:hideMark/>
          </w:tcPr>
          <w:p w:rsidR="00FB4D53" w:rsidRPr="00FB4D53" w:rsidRDefault="00FB4D53" w:rsidP="00FB4D53">
            <w:pPr>
              <w:spacing w:after="0" w:line="240" w:lineRule="auto"/>
              <w:jc w:val="center"/>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C57DF" w:rsidP="00FB4D53">
            <w:pPr>
              <w:suppressAutoHyphens/>
              <w:spacing w:after="0" w:line="240" w:lineRule="auto"/>
              <w:rPr>
                <w:rFonts w:ascii="Times New Roman" w:eastAsia="Times New Roman" w:hAnsi="Times New Roman" w:cs="Times New Roman"/>
                <w:lang w:eastAsia="ru-RU"/>
              </w:rPr>
            </w:pPr>
            <w:proofErr w:type="gramStart"/>
            <w:r w:rsidRPr="00FC57DF">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FB4D53" w:rsidRPr="00FB4D53">
              <w:rPr>
                <w:rFonts w:ascii="Times New Roman" w:eastAsia="Times New Roman" w:hAnsi="Times New Roman" w:cs="Times New Roman"/>
                <w:bCs/>
                <w:lang w:eastAsia="ru-RU"/>
              </w:rPr>
              <w:t>Практическое занятие 7:</w:t>
            </w:r>
            <w:proofErr w:type="gramEnd"/>
            <w:r w:rsidR="00FB4D53" w:rsidRPr="00FB4D53">
              <w:rPr>
                <w:rFonts w:ascii="Times New Roman" w:eastAsia="Times New Roman" w:hAnsi="Times New Roman" w:cs="Times New Roman"/>
                <w:bCs/>
                <w:lang w:eastAsia="ru-RU"/>
              </w:rPr>
              <w:t xml:space="preserve"> </w:t>
            </w:r>
            <w:proofErr w:type="gramStart"/>
            <w:r w:rsidR="00FB4D53" w:rsidRPr="00FB4D53">
              <w:rPr>
                <w:rFonts w:ascii="Times New Roman" w:eastAsia="Times New Roman" w:hAnsi="Times New Roman" w:cs="Times New Roman"/>
                <w:bCs/>
                <w:lang w:eastAsia="ru-RU"/>
              </w:rPr>
              <w:t>«</w:t>
            </w:r>
            <w:r w:rsidR="00FB4D53" w:rsidRPr="00FB4D53">
              <w:rPr>
                <w:rFonts w:ascii="Times New Roman" w:eastAsia="Times New Roman" w:hAnsi="Times New Roman" w:cs="Times New Roman"/>
                <w:lang w:eastAsia="ru-RU"/>
              </w:rPr>
              <w:t>Экологическая сертификация хозяйственной и иной деятельности.»</w:t>
            </w:r>
            <w:r>
              <w:rPr>
                <w:rFonts w:ascii="Times New Roman" w:eastAsia="Times New Roman" w:hAnsi="Times New Roman" w:cs="Times New Roman"/>
                <w:lang w:eastAsia="ru-RU"/>
              </w:rPr>
              <w:t>)</w:t>
            </w:r>
            <w:proofErr w:type="gramEnd"/>
          </w:p>
        </w:tc>
        <w:tc>
          <w:tcPr>
            <w:tcW w:w="633" w:type="pct"/>
            <w:tcBorders>
              <w:left w:val="single" w:sz="4" w:space="0" w:color="auto"/>
              <w:bottom w:val="single" w:sz="4" w:space="0" w:color="auto"/>
              <w:right w:val="single" w:sz="4" w:space="0" w:color="auto"/>
            </w:tcBorders>
            <w:vAlign w:val="center"/>
            <w:hideMark/>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4</w:t>
            </w:r>
          </w:p>
        </w:tc>
      </w:tr>
      <w:tr w:rsidR="00FB4D53" w:rsidRPr="00FB4D53" w:rsidTr="00444023">
        <w:trPr>
          <w:trHeight w:val="335"/>
        </w:trPr>
        <w:tc>
          <w:tcPr>
            <w:tcW w:w="0" w:type="auto"/>
            <w:vMerge w:val="restart"/>
            <w:tcBorders>
              <w:top w:val="single" w:sz="4" w:space="0" w:color="auto"/>
              <w:left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Тема 1.4.</w:t>
            </w:r>
            <w:r w:rsidRPr="00FB4D53">
              <w:rPr>
                <w:rFonts w:ascii="Times New Roman" w:eastAsia="Times New Roman" w:hAnsi="Times New Roman" w:cs="Times New Roman"/>
                <w:lang w:eastAsia="ru-RU"/>
              </w:rPr>
              <w:t xml:space="preserve"> Экономическое регулирование в области охраны окружающей среды</w:t>
            </w:r>
          </w:p>
        </w:tc>
        <w:tc>
          <w:tcPr>
            <w:tcW w:w="3211" w:type="pct"/>
            <w:tcBorders>
              <w:top w:val="single" w:sz="4" w:space="0" w:color="auto"/>
              <w:left w:val="single" w:sz="4" w:space="0" w:color="auto"/>
              <w:right w:val="single" w:sz="4" w:space="0" w:color="auto"/>
            </w:tcBorders>
            <w:hideMark/>
          </w:tcPr>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 xml:space="preserve">Содержание </w:t>
            </w:r>
          </w:p>
        </w:tc>
        <w:tc>
          <w:tcPr>
            <w:tcW w:w="633" w:type="pct"/>
            <w:vMerge w:val="restart"/>
            <w:tcBorders>
              <w:top w:val="single" w:sz="4" w:space="0" w:color="auto"/>
              <w:left w:val="single" w:sz="4" w:space="0" w:color="auto"/>
              <w:right w:val="single" w:sz="4" w:space="0" w:color="auto"/>
            </w:tcBorders>
            <w:vAlign w:val="center"/>
            <w:hideMark/>
          </w:tcPr>
          <w:p w:rsidR="00FB4D53" w:rsidRPr="00FB4D53" w:rsidRDefault="00FB4D53" w:rsidP="00FB4D53">
            <w:pPr>
              <w:suppressAutoHyphens/>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20</w:t>
            </w:r>
          </w:p>
        </w:tc>
      </w:tr>
      <w:tr w:rsidR="00FB4D53" w:rsidRPr="00FB4D53" w:rsidTr="00444023">
        <w:trPr>
          <w:trHeight w:val="825"/>
        </w:trPr>
        <w:tc>
          <w:tcPr>
            <w:tcW w:w="0" w:type="auto"/>
            <w:vMerge/>
            <w:tcBorders>
              <w:left w:val="single" w:sz="4" w:space="0" w:color="auto"/>
              <w:right w:val="single" w:sz="4" w:space="0" w:color="auto"/>
            </w:tcBorders>
          </w:tcPr>
          <w:p w:rsidR="00FB4D53" w:rsidRPr="00FB4D53" w:rsidRDefault="00FB4D53" w:rsidP="00FB4D53">
            <w:pPr>
              <w:spacing w:after="0" w:line="240" w:lineRule="auto"/>
              <w:jc w:val="center"/>
              <w:rPr>
                <w:rFonts w:ascii="Times New Roman" w:eastAsia="Times New Roman" w:hAnsi="Times New Roman" w:cs="Times New Roman"/>
                <w:bCs/>
                <w:lang w:eastAsia="ru-RU"/>
              </w:rPr>
            </w:pPr>
          </w:p>
        </w:tc>
        <w:tc>
          <w:tcPr>
            <w:tcW w:w="3211" w:type="pct"/>
            <w:tcBorders>
              <w:top w:val="single" w:sz="4" w:space="0" w:color="auto"/>
              <w:left w:val="single" w:sz="4" w:space="0" w:color="auto"/>
              <w:right w:val="single" w:sz="4" w:space="0" w:color="auto"/>
            </w:tcBorders>
          </w:tcPr>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Плата за негативное воздействие на окружающую среду. Порядок определения платежной базы для исчисления платы за негативное воздействие на окружающую среду</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FB4D53">
              <w:rPr>
                <w:rFonts w:ascii="Times New Roman" w:eastAsia="Times New Roman" w:hAnsi="Times New Roman" w:cs="Times New Roman"/>
                <w:lang w:eastAsia="ru-RU"/>
              </w:rPr>
              <w:t>Государственная поддержка хозяйственной и (или) иной деятельности, осуществляемой в целях охраны окружающей среды. Экологическое страхование.</w:t>
            </w:r>
          </w:p>
        </w:tc>
        <w:tc>
          <w:tcPr>
            <w:tcW w:w="633" w:type="pct"/>
            <w:vMerge/>
            <w:tcBorders>
              <w:left w:val="single" w:sz="4" w:space="0" w:color="auto"/>
              <w:right w:val="single" w:sz="4" w:space="0" w:color="auto"/>
            </w:tcBorders>
            <w:vAlign w:val="center"/>
          </w:tcPr>
          <w:p w:rsidR="00FB4D53" w:rsidRPr="00FB4D53" w:rsidRDefault="00FB4D53" w:rsidP="00FB4D53">
            <w:pPr>
              <w:suppressAutoHyphens/>
              <w:spacing w:after="0"/>
              <w:jc w:val="center"/>
              <w:rPr>
                <w:rFonts w:ascii="Times New Roman" w:eastAsia="Times New Roman" w:hAnsi="Times New Roman" w:cs="Times New Roman"/>
                <w:lang w:eastAsia="ru-RU"/>
              </w:rPr>
            </w:pPr>
          </w:p>
        </w:tc>
      </w:tr>
      <w:tr w:rsidR="00FB4D53" w:rsidRPr="00FB4D53" w:rsidTr="00444023">
        <w:trPr>
          <w:trHeight w:val="123"/>
        </w:trPr>
        <w:tc>
          <w:tcPr>
            <w:tcW w:w="0" w:type="auto"/>
            <w:vMerge/>
            <w:tcBorders>
              <w:left w:val="single" w:sz="4" w:space="0" w:color="auto"/>
              <w:right w:val="single" w:sz="4" w:space="0" w:color="auto"/>
            </w:tcBorders>
            <w:vAlign w:val="center"/>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uppressAutoHyphens/>
              <w:spacing w:after="0" w:line="240" w:lineRule="auto"/>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В том числе практических и лабораторных занятий</w:t>
            </w:r>
          </w:p>
        </w:tc>
        <w:tc>
          <w:tcPr>
            <w:tcW w:w="633" w:type="pct"/>
            <w:tcBorders>
              <w:left w:val="single" w:sz="4" w:space="0" w:color="auto"/>
              <w:right w:val="single" w:sz="4" w:space="0" w:color="auto"/>
            </w:tcBorders>
            <w:vAlign w:val="center"/>
            <w:hideMark/>
          </w:tcPr>
          <w:p w:rsidR="00FB4D53" w:rsidRPr="00FB4D53" w:rsidRDefault="00FB4D53" w:rsidP="00FB4D53">
            <w:pPr>
              <w:suppressAutoHyphens/>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10</w:t>
            </w:r>
          </w:p>
        </w:tc>
      </w:tr>
      <w:tr w:rsidR="00FB4D53" w:rsidRPr="00FB4D53" w:rsidTr="00444023">
        <w:trPr>
          <w:trHeight w:val="907"/>
        </w:trPr>
        <w:tc>
          <w:tcPr>
            <w:tcW w:w="0" w:type="auto"/>
            <w:vMerge/>
            <w:tcBorders>
              <w:left w:val="single" w:sz="4" w:space="0" w:color="auto"/>
              <w:right w:val="single" w:sz="4" w:space="0" w:color="auto"/>
            </w:tcBorders>
            <w:vAlign w:val="center"/>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right w:val="single" w:sz="4" w:space="0" w:color="auto"/>
            </w:tcBorders>
            <w:hideMark/>
          </w:tcPr>
          <w:p w:rsidR="00FB4D53" w:rsidRPr="00FB4D53" w:rsidRDefault="00FC57DF" w:rsidP="00FB4D53">
            <w:pPr>
              <w:suppressAutoHyphens/>
              <w:spacing w:after="0"/>
              <w:rPr>
                <w:rFonts w:ascii="Times New Roman" w:eastAsia="Times New Roman" w:hAnsi="Times New Roman" w:cs="Times New Roman"/>
                <w:lang w:eastAsia="ru-RU"/>
              </w:rPr>
            </w:pPr>
            <w:r w:rsidRPr="00FC57DF">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FB4D53" w:rsidRPr="00FB4D53">
              <w:rPr>
                <w:rFonts w:ascii="Times New Roman" w:eastAsia="Times New Roman" w:hAnsi="Times New Roman" w:cs="Times New Roman"/>
                <w:bCs/>
                <w:lang w:eastAsia="ru-RU"/>
              </w:rPr>
              <w:t xml:space="preserve">Практическое занятие 8 </w:t>
            </w:r>
            <w:r w:rsidR="00FB4D53" w:rsidRPr="00FB4D53">
              <w:rPr>
                <w:rFonts w:ascii="Times New Roman" w:eastAsia="Times New Roman" w:hAnsi="Times New Roman" w:cs="Times New Roman"/>
                <w:lang w:eastAsia="ru-RU"/>
              </w:rPr>
              <w:t>«Расчет платы за негативное воздействие на окружающую среду».</w:t>
            </w:r>
            <w:proofErr w:type="gramStart"/>
            <w:r w:rsidR="00FB4D53" w:rsidRPr="00FB4D53">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proofErr w:type="gramEnd"/>
          </w:p>
        </w:tc>
        <w:tc>
          <w:tcPr>
            <w:tcW w:w="633" w:type="pct"/>
            <w:tcBorders>
              <w:top w:val="single" w:sz="4" w:space="0" w:color="auto"/>
              <w:left w:val="single" w:sz="4" w:space="0" w:color="auto"/>
              <w:right w:val="single" w:sz="4" w:space="0" w:color="auto"/>
            </w:tcBorders>
            <w:vAlign w:val="center"/>
          </w:tcPr>
          <w:p w:rsidR="00FB4D53" w:rsidRPr="00FB4D53" w:rsidRDefault="00FB4D53" w:rsidP="00FB4D53">
            <w:pPr>
              <w:suppressAutoHyphens/>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6</w:t>
            </w:r>
          </w:p>
        </w:tc>
      </w:tr>
      <w:tr w:rsidR="00FB4D53" w:rsidRPr="00FB4D53" w:rsidTr="00444023">
        <w:trPr>
          <w:trHeight w:val="383"/>
        </w:trPr>
        <w:tc>
          <w:tcPr>
            <w:tcW w:w="0" w:type="auto"/>
            <w:vMerge/>
            <w:tcBorders>
              <w:left w:val="single" w:sz="4" w:space="0" w:color="auto"/>
              <w:bottom w:val="single" w:sz="4" w:space="0" w:color="auto"/>
              <w:right w:val="single" w:sz="4" w:space="0" w:color="auto"/>
            </w:tcBorders>
            <w:vAlign w:val="center"/>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C57DF" w:rsidP="00FB4D53">
            <w:pPr>
              <w:spacing w:after="0" w:line="240" w:lineRule="auto"/>
              <w:rPr>
                <w:rFonts w:ascii="Times New Roman" w:eastAsia="Times New Roman" w:hAnsi="Times New Roman" w:cs="Times New Roman"/>
                <w:lang w:eastAsia="ru-RU"/>
              </w:rPr>
            </w:pPr>
            <w:r w:rsidRPr="00FC57DF">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FB4D53" w:rsidRPr="00FB4D53">
              <w:rPr>
                <w:rFonts w:ascii="Times New Roman" w:eastAsia="Times New Roman" w:hAnsi="Times New Roman" w:cs="Times New Roman"/>
                <w:bCs/>
                <w:lang w:eastAsia="ru-RU"/>
              </w:rPr>
              <w:t xml:space="preserve">Практическое занятие 9 </w:t>
            </w:r>
            <w:r w:rsidR="00FB4D53" w:rsidRPr="00FB4D53">
              <w:rPr>
                <w:rFonts w:ascii="Times New Roman" w:eastAsia="Times New Roman" w:hAnsi="Times New Roman" w:cs="Times New Roman"/>
                <w:lang w:eastAsia="ru-RU"/>
              </w:rPr>
              <w:t>«Оформление документов для экологического страхования».</w:t>
            </w:r>
            <w:r>
              <w:rPr>
                <w:rFonts w:ascii="Times New Roman" w:eastAsia="Times New Roman" w:hAnsi="Times New Roman" w:cs="Times New Roman"/>
                <w:lang w:eastAsia="ru-RU"/>
              </w:rPr>
              <w:t>)</w:t>
            </w:r>
          </w:p>
        </w:tc>
        <w:tc>
          <w:tcPr>
            <w:tcW w:w="633" w:type="pct"/>
            <w:tcBorders>
              <w:top w:val="single" w:sz="4" w:space="0" w:color="auto"/>
              <w:left w:val="single" w:sz="4" w:space="0" w:color="auto"/>
              <w:bottom w:val="single" w:sz="4" w:space="0" w:color="auto"/>
              <w:right w:val="single" w:sz="4" w:space="0" w:color="auto"/>
            </w:tcBorders>
            <w:vAlign w:val="center"/>
            <w:hideMark/>
          </w:tcPr>
          <w:p w:rsidR="00FB4D53" w:rsidRPr="00FB4D53" w:rsidRDefault="00FB4D53" w:rsidP="00FB4D53">
            <w:pPr>
              <w:suppressAutoHyphens/>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4</w:t>
            </w:r>
          </w:p>
        </w:tc>
      </w:tr>
      <w:tr w:rsidR="00FB4D53" w:rsidRPr="00FB4D53" w:rsidTr="00444023">
        <w:tc>
          <w:tcPr>
            <w:tcW w:w="4367" w:type="pct"/>
            <w:gridSpan w:val="2"/>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Учебная практика раздела 1</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 xml:space="preserve">Виды работ: </w:t>
            </w:r>
          </w:p>
          <w:p w:rsidR="00FB4D53" w:rsidRPr="00FB4D53" w:rsidRDefault="00FB4D53" w:rsidP="00FB4D53">
            <w:pPr>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1. оценивать состояние земель</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2. подготавливать фактические сведения об использовании земель и их состоянии;</w:t>
            </w:r>
          </w:p>
          <w:p w:rsidR="00FB4D53" w:rsidRPr="00FB4D53" w:rsidRDefault="00FB4D53" w:rsidP="00FB4D53">
            <w:pPr>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3. вести земельно-учетную документацию, выполнять ее автоматизированную обработку</w:t>
            </w:r>
          </w:p>
        </w:tc>
        <w:tc>
          <w:tcPr>
            <w:tcW w:w="633" w:type="pct"/>
            <w:tcBorders>
              <w:top w:val="single" w:sz="4" w:space="0" w:color="auto"/>
              <w:left w:val="single" w:sz="4" w:space="0" w:color="auto"/>
              <w:bottom w:val="single" w:sz="4" w:space="0" w:color="auto"/>
              <w:right w:val="single" w:sz="4" w:space="0" w:color="auto"/>
            </w:tcBorders>
            <w:vAlign w:val="center"/>
            <w:hideMark/>
          </w:tcPr>
          <w:p w:rsidR="00FB4D53" w:rsidRPr="00FB4D53" w:rsidRDefault="00FB4D53" w:rsidP="00FB4D53">
            <w:pPr>
              <w:suppressAutoHyphens/>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36</w:t>
            </w:r>
          </w:p>
        </w:tc>
      </w:tr>
      <w:tr w:rsidR="00FB4D53" w:rsidRPr="00FB4D53" w:rsidTr="00444023">
        <w:trPr>
          <w:trHeight w:val="340"/>
        </w:trPr>
        <w:tc>
          <w:tcPr>
            <w:tcW w:w="4367" w:type="pct"/>
            <w:gridSpan w:val="2"/>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line="240" w:lineRule="auto"/>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Раздел 2</w:t>
            </w:r>
            <w:r w:rsidRPr="00FB4D53">
              <w:rPr>
                <w:rFonts w:ascii="Times New Roman" w:eastAsia="Times New Roman" w:hAnsi="Times New Roman" w:cs="Times New Roman"/>
                <w:lang w:eastAsia="ru-RU"/>
              </w:rPr>
              <w:t>. Охрана окружающей среды и природоохранные мероприятия</w:t>
            </w:r>
            <w:r w:rsidRPr="00FB4D53">
              <w:rPr>
                <w:rFonts w:ascii="Times New Roman" w:eastAsia="Times New Roman" w:hAnsi="Times New Roman" w:cs="Times New Roman"/>
                <w:bCs/>
                <w:lang w:eastAsia="ru-RU"/>
              </w:rPr>
              <w:t xml:space="preserve"> </w:t>
            </w:r>
          </w:p>
        </w:tc>
        <w:tc>
          <w:tcPr>
            <w:tcW w:w="633" w:type="pct"/>
            <w:tcBorders>
              <w:top w:val="single" w:sz="4" w:space="0" w:color="auto"/>
              <w:left w:val="single" w:sz="4" w:space="0" w:color="auto"/>
              <w:bottom w:val="single" w:sz="4" w:space="0" w:color="auto"/>
              <w:right w:val="single" w:sz="4" w:space="0" w:color="auto"/>
            </w:tcBorders>
            <w:vAlign w:val="center"/>
            <w:hideMark/>
          </w:tcPr>
          <w:p w:rsidR="00FB4D53" w:rsidRPr="00FB4D53" w:rsidRDefault="00FC57DF" w:rsidP="00FB4D5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212/118</w:t>
            </w:r>
          </w:p>
        </w:tc>
      </w:tr>
      <w:tr w:rsidR="00FB4D53" w:rsidRPr="00FB4D53" w:rsidTr="00444023">
        <w:trPr>
          <w:trHeight w:val="367"/>
        </w:trPr>
        <w:tc>
          <w:tcPr>
            <w:tcW w:w="4367" w:type="pct"/>
            <w:gridSpan w:val="2"/>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line="240" w:lineRule="auto"/>
              <w:rPr>
                <w:rFonts w:ascii="Times New Roman" w:eastAsia="Times New Roman" w:hAnsi="Times New Roman" w:cs="Times New Roman"/>
                <w:bCs/>
                <w:lang w:eastAsia="ru-RU"/>
              </w:rPr>
            </w:pPr>
            <w:r w:rsidRPr="00FB4D53">
              <w:rPr>
                <w:rFonts w:ascii="Times New Roman" w:eastAsia="Times New Roman" w:hAnsi="Times New Roman" w:cs="Times New Roman"/>
                <w:lang w:eastAsia="ru-RU"/>
              </w:rPr>
              <w:t>МДК.04.02. Охрана окружающей среды и природоохранные мероприятия</w:t>
            </w:r>
          </w:p>
        </w:tc>
        <w:tc>
          <w:tcPr>
            <w:tcW w:w="633" w:type="pct"/>
            <w:tcBorders>
              <w:top w:val="single" w:sz="4" w:space="0" w:color="auto"/>
              <w:left w:val="single" w:sz="4" w:space="0" w:color="auto"/>
              <w:bottom w:val="single" w:sz="4" w:space="0" w:color="auto"/>
              <w:right w:val="single" w:sz="4" w:space="0" w:color="auto"/>
            </w:tcBorders>
            <w:vAlign w:val="center"/>
            <w:hideMark/>
          </w:tcPr>
          <w:p w:rsidR="00FB4D53" w:rsidRPr="00FB4D53" w:rsidRDefault="003A1D7C" w:rsidP="00FB4D5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140</w:t>
            </w:r>
            <w:r w:rsidR="00FC57DF">
              <w:rPr>
                <w:rFonts w:ascii="Times New Roman" w:eastAsia="Times New Roman" w:hAnsi="Times New Roman" w:cs="Times New Roman"/>
                <w:lang w:eastAsia="ru-RU"/>
              </w:rPr>
              <w:t>/46</w:t>
            </w:r>
          </w:p>
        </w:tc>
      </w:tr>
      <w:tr w:rsidR="00FB4D53" w:rsidRPr="00FB4D53" w:rsidTr="00444023">
        <w:trPr>
          <w:trHeight w:val="367"/>
        </w:trPr>
        <w:tc>
          <w:tcPr>
            <w:tcW w:w="4367" w:type="pct"/>
            <w:gridSpan w:val="2"/>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В том числе промежуточная аттестация</w:t>
            </w:r>
          </w:p>
        </w:tc>
        <w:tc>
          <w:tcPr>
            <w:tcW w:w="633" w:type="pct"/>
            <w:tcBorders>
              <w:top w:val="single" w:sz="4" w:space="0" w:color="auto"/>
              <w:left w:val="single" w:sz="4" w:space="0" w:color="auto"/>
              <w:bottom w:val="single" w:sz="4" w:space="0" w:color="auto"/>
              <w:right w:val="single" w:sz="4" w:space="0" w:color="auto"/>
            </w:tcBorders>
            <w:vAlign w:val="center"/>
            <w:hideMark/>
          </w:tcPr>
          <w:p w:rsidR="00FB4D53" w:rsidRPr="00FB4D53" w:rsidRDefault="003A1D7C" w:rsidP="00FB4D5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r>
      <w:tr w:rsidR="00FB4D53" w:rsidRPr="00FB4D53" w:rsidTr="00444023">
        <w:tc>
          <w:tcPr>
            <w:tcW w:w="1156" w:type="pct"/>
            <w:vMerge w:val="restart"/>
            <w:tcBorders>
              <w:top w:val="single" w:sz="4" w:space="0" w:color="auto"/>
              <w:left w:val="single" w:sz="4" w:space="0" w:color="auto"/>
              <w:right w:val="single" w:sz="4" w:space="0" w:color="auto"/>
            </w:tcBorders>
          </w:tcPr>
          <w:p w:rsidR="00FB4D53" w:rsidRPr="00FB4D53" w:rsidRDefault="00FB4D53" w:rsidP="00FB4D53">
            <w:pPr>
              <w:widowControl w:val="0"/>
              <w:autoSpaceDE w:val="0"/>
              <w:autoSpaceDN w:val="0"/>
              <w:adjustRightInd w:val="0"/>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 xml:space="preserve">Тема 2.1. </w:t>
            </w:r>
            <w:r w:rsidRPr="00FB4D53">
              <w:rPr>
                <w:rFonts w:ascii="Times New Roman" w:eastAsia="Times New Roman" w:hAnsi="Times New Roman" w:cs="Times New Roman"/>
                <w:lang w:eastAsia="ru-RU"/>
              </w:rPr>
              <w:t>Планирование мероприятий по улучшению земель, охране почв и окружающей среды</w:t>
            </w:r>
          </w:p>
          <w:p w:rsidR="00FB4D53" w:rsidRPr="00FB4D53" w:rsidRDefault="00FB4D53" w:rsidP="00FB4D53">
            <w:pPr>
              <w:spacing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 xml:space="preserve">Содержание </w:t>
            </w:r>
          </w:p>
        </w:tc>
        <w:tc>
          <w:tcPr>
            <w:tcW w:w="633" w:type="pct"/>
            <w:vMerge w:val="restart"/>
            <w:tcBorders>
              <w:top w:val="single" w:sz="4" w:space="0" w:color="auto"/>
              <w:left w:val="single" w:sz="4" w:space="0" w:color="auto"/>
              <w:right w:val="single" w:sz="4" w:space="0" w:color="auto"/>
            </w:tcBorders>
            <w:vAlign w:val="center"/>
            <w:hideMark/>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24</w:t>
            </w:r>
          </w:p>
        </w:tc>
      </w:tr>
      <w:tr w:rsidR="00FB4D53" w:rsidRPr="00FB4D53" w:rsidTr="00444023">
        <w:trPr>
          <w:trHeight w:val="1698"/>
        </w:trPr>
        <w:tc>
          <w:tcPr>
            <w:tcW w:w="0" w:type="auto"/>
            <w:vMerge/>
            <w:tcBorders>
              <w:left w:val="single" w:sz="4" w:space="0" w:color="auto"/>
              <w:right w:val="single" w:sz="4" w:space="0" w:color="auto"/>
            </w:tcBorders>
            <w:vAlign w:val="center"/>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right w:val="single" w:sz="4" w:space="0" w:color="auto"/>
            </w:tcBorders>
            <w:hideMark/>
          </w:tcPr>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Государственный экологический надзор: Права должностных лиц органов государственного надзора. Производственный контроль в области охраны окружающей среды (производственный экологический контроль). Общественный контроль в области охраны окружающей среды (общественный экологический контроль).</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 xml:space="preserve">План мероприятий по охране окружающей среды, программа повышения экологической эффективности. </w:t>
            </w:r>
          </w:p>
        </w:tc>
        <w:tc>
          <w:tcPr>
            <w:tcW w:w="633" w:type="pct"/>
            <w:vMerge/>
            <w:tcBorders>
              <w:left w:val="single" w:sz="4" w:space="0" w:color="auto"/>
              <w:right w:val="single" w:sz="4" w:space="0" w:color="auto"/>
            </w:tcBorders>
            <w:vAlign w:val="center"/>
            <w:hideMark/>
          </w:tcPr>
          <w:p w:rsidR="00FB4D53" w:rsidRPr="00FB4D53" w:rsidRDefault="00FB4D53" w:rsidP="00FB4D53">
            <w:pPr>
              <w:spacing w:after="0" w:line="240" w:lineRule="auto"/>
              <w:jc w:val="center"/>
              <w:rPr>
                <w:rFonts w:ascii="Times New Roman" w:eastAsia="Times New Roman" w:hAnsi="Times New Roman" w:cs="Times New Roman"/>
                <w:lang w:eastAsia="ru-RU"/>
              </w:rPr>
            </w:pPr>
          </w:p>
        </w:tc>
      </w:tr>
      <w:tr w:rsidR="00FB4D53" w:rsidRPr="00FB4D53" w:rsidTr="00444023">
        <w:tc>
          <w:tcPr>
            <w:tcW w:w="0" w:type="auto"/>
            <w:vMerge/>
            <w:tcBorders>
              <w:left w:val="single" w:sz="4" w:space="0" w:color="auto"/>
              <w:right w:val="single" w:sz="4" w:space="0" w:color="auto"/>
            </w:tcBorders>
            <w:vAlign w:val="center"/>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В том числе практических занятий и лабораторных работ</w:t>
            </w:r>
          </w:p>
        </w:tc>
        <w:tc>
          <w:tcPr>
            <w:tcW w:w="633" w:type="pct"/>
            <w:tcBorders>
              <w:top w:val="single" w:sz="4" w:space="0" w:color="auto"/>
              <w:left w:val="single" w:sz="4" w:space="0" w:color="auto"/>
              <w:bottom w:val="single" w:sz="4" w:space="0" w:color="auto"/>
              <w:right w:val="single" w:sz="4" w:space="0" w:color="auto"/>
            </w:tcBorders>
            <w:vAlign w:val="center"/>
            <w:hideMark/>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6</w:t>
            </w:r>
          </w:p>
        </w:tc>
      </w:tr>
      <w:tr w:rsidR="00FB4D53" w:rsidRPr="00FB4D53" w:rsidTr="00444023">
        <w:tc>
          <w:tcPr>
            <w:tcW w:w="0" w:type="auto"/>
            <w:vMerge/>
            <w:tcBorders>
              <w:left w:val="single" w:sz="4" w:space="0" w:color="auto"/>
              <w:right w:val="single" w:sz="4" w:space="0" w:color="auto"/>
            </w:tcBorders>
            <w:vAlign w:val="center"/>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C57DF" w:rsidP="00FB4D53">
            <w:pPr>
              <w:spacing w:after="0" w:line="240" w:lineRule="auto"/>
              <w:rPr>
                <w:rFonts w:ascii="Times New Roman" w:eastAsia="Times New Roman" w:hAnsi="Times New Roman" w:cs="Times New Roman"/>
                <w:lang w:eastAsia="ru-RU"/>
              </w:rPr>
            </w:pPr>
            <w:r w:rsidRPr="00FC57DF">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FB4D53" w:rsidRPr="00FB4D53">
              <w:rPr>
                <w:rFonts w:ascii="Times New Roman" w:eastAsia="Times New Roman" w:hAnsi="Times New Roman" w:cs="Times New Roman"/>
                <w:bCs/>
                <w:lang w:eastAsia="ru-RU"/>
              </w:rPr>
              <w:t xml:space="preserve">Практическое занятие 10 </w:t>
            </w:r>
            <w:r w:rsidR="00FB4D53" w:rsidRPr="00FB4D53">
              <w:rPr>
                <w:rFonts w:ascii="Times New Roman" w:eastAsia="Times New Roman" w:hAnsi="Times New Roman" w:cs="Times New Roman"/>
                <w:lang w:eastAsia="ru-RU"/>
              </w:rPr>
              <w:t>«Разработка плана мероприятий по охране окружающей среды, программы повышения экологической эффективности на примере конкретного объекта».</w:t>
            </w:r>
            <w:r>
              <w:rPr>
                <w:rFonts w:ascii="Times New Roman" w:eastAsia="Times New Roman" w:hAnsi="Times New Roman" w:cs="Times New Roman"/>
                <w:lang w:eastAsia="ru-RU"/>
              </w:rPr>
              <w:t>)</w:t>
            </w:r>
          </w:p>
        </w:tc>
        <w:tc>
          <w:tcPr>
            <w:tcW w:w="633" w:type="pct"/>
            <w:tcBorders>
              <w:top w:val="single" w:sz="4" w:space="0" w:color="auto"/>
              <w:left w:val="single" w:sz="4" w:space="0" w:color="auto"/>
              <w:bottom w:val="single" w:sz="4" w:space="0" w:color="auto"/>
              <w:right w:val="single" w:sz="4" w:space="0" w:color="auto"/>
            </w:tcBorders>
            <w:vAlign w:val="center"/>
            <w:hideMark/>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6</w:t>
            </w:r>
          </w:p>
        </w:tc>
      </w:tr>
      <w:tr w:rsidR="00FB4D53" w:rsidRPr="00FB4D53" w:rsidTr="00444023">
        <w:trPr>
          <w:trHeight w:val="155"/>
        </w:trPr>
        <w:tc>
          <w:tcPr>
            <w:tcW w:w="1156" w:type="pct"/>
            <w:vMerge w:val="restart"/>
            <w:tcBorders>
              <w:top w:val="single" w:sz="4" w:space="0" w:color="auto"/>
              <w:left w:val="single" w:sz="4" w:space="0" w:color="auto"/>
              <w:right w:val="single" w:sz="4" w:space="0" w:color="auto"/>
            </w:tcBorders>
            <w:hideMark/>
          </w:tcPr>
          <w:p w:rsidR="00FB4D53" w:rsidRPr="00FB4D53" w:rsidRDefault="00FB4D53" w:rsidP="00FB4D53">
            <w:pPr>
              <w:widowControl w:val="0"/>
              <w:autoSpaceDE w:val="0"/>
              <w:autoSpaceDN w:val="0"/>
              <w:adjustRightInd w:val="0"/>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Тема 2.2.</w:t>
            </w:r>
            <w:r w:rsidRPr="00FB4D53">
              <w:rPr>
                <w:rFonts w:ascii="Times New Roman" w:eastAsia="Times New Roman" w:hAnsi="Times New Roman" w:cs="Times New Roman"/>
                <w:lang w:eastAsia="ru-RU"/>
              </w:rPr>
              <w:t xml:space="preserve"> Контроль выполнения мероприятий охране почв и окружающей среды</w:t>
            </w:r>
          </w:p>
          <w:p w:rsidR="00FB4D53" w:rsidRPr="00FB4D53" w:rsidRDefault="00FB4D53" w:rsidP="00FB4D53">
            <w:pPr>
              <w:spacing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 xml:space="preserve">Содержание </w:t>
            </w:r>
          </w:p>
        </w:tc>
        <w:tc>
          <w:tcPr>
            <w:tcW w:w="633" w:type="pct"/>
            <w:vMerge w:val="restart"/>
            <w:tcBorders>
              <w:top w:val="single" w:sz="4" w:space="0" w:color="auto"/>
              <w:left w:val="single" w:sz="4" w:space="0" w:color="auto"/>
              <w:right w:val="single" w:sz="4" w:space="0" w:color="auto"/>
            </w:tcBorders>
            <w:vAlign w:val="center"/>
            <w:hideMark/>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26</w:t>
            </w:r>
          </w:p>
        </w:tc>
      </w:tr>
      <w:tr w:rsidR="00FB4D53" w:rsidRPr="00FB4D53" w:rsidTr="00444023">
        <w:trPr>
          <w:trHeight w:val="2100"/>
        </w:trPr>
        <w:tc>
          <w:tcPr>
            <w:tcW w:w="1156" w:type="pct"/>
            <w:vMerge/>
            <w:tcBorders>
              <w:left w:val="single" w:sz="4" w:space="0" w:color="auto"/>
              <w:right w:val="single" w:sz="4" w:space="0" w:color="auto"/>
            </w:tcBorders>
            <w:hideMark/>
          </w:tcPr>
          <w:p w:rsidR="00FB4D53" w:rsidRPr="00FB4D53" w:rsidRDefault="00FB4D53" w:rsidP="00FB4D53">
            <w:pPr>
              <w:spacing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right w:val="single" w:sz="4" w:space="0" w:color="auto"/>
            </w:tcBorders>
            <w:hideMark/>
          </w:tcPr>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Государственный учет объектов, оказывающих негативное воздействие на окружающую среду.</w:t>
            </w:r>
          </w:p>
          <w:p w:rsidR="00FB4D53" w:rsidRPr="00FB4D53" w:rsidRDefault="00FB4D53" w:rsidP="00FB4D53">
            <w:pPr>
              <w:spacing w:after="0" w:line="240" w:lineRule="auto"/>
              <w:rPr>
                <w:rFonts w:ascii="Times New Roman" w:eastAsia="Times New Roman" w:hAnsi="Times New Roman" w:cs="Times New Roman"/>
                <w:bCs/>
                <w:lang w:eastAsia="ru-RU"/>
              </w:rPr>
            </w:pPr>
            <w:r w:rsidRPr="00FB4D53">
              <w:rPr>
                <w:rFonts w:ascii="Times New Roman" w:eastAsia="Times New Roman" w:hAnsi="Times New Roman" w:cs="Times New Roman"/>
                <w:lang w:eastAsia="ru-RU"/>
              </w:rPr>
              <w:t>Постановка на государственный учет объектов, оказывающих негативное воздействие на окружающую среду, актуализация учетных сведений об объекте. Снятие с государственного учета объектов, оказывающих негативное воздействие на окружающую среду</w:t>
            </w:r>
          </w:p>
          <w:p w:rsidR="00FB4D53" w:rsidRPr="00FB4D53" w:rsidRDefault="00FB4D53" w:rsidP="00FB4D53">
            <w:pPr>
              <w:spacing w:after="0" w:line="240" w:lineRule="auto"/>
              <w:rPr>
                <w:rFonts w:ascii="Times New Roman" w:eastAsia="Times New Roman" w:hAnsi="Times New Roman" w:cs="Times New Roman"/>
                <w:bCs/>
                <w:lang w:eastAsia="ru-RU"/>
              </w:rPr>
            </w:pPr>
            <w:r w:rsidRPr="00FB4D53">
              <w:rPr>
                <w:rFonts w:ascii="Times New Roman" w:eastAsia="Times New Roman" w:hAnsi="Times New Roman" w:cs="Times New Roman"/>
                <w:lang w:eastAsia="ru-RU"/>
              </w:rPr>
              <w:t xml:space="preserve">Отчет о выполнении плана мероприятий по охране окружающей среды, программы повышения экологической эффективности в уполномоченный орган исполнительной власти не реже одного раза в год. </w:t>
            </w:r>
            <w:proofErr w:type="gramStart"/>
            <w:r w:rsidRPr="00FB4D53">
              <w:rPr>
                <w:rFonts w:ascii="Times New Roman" w:eastAsia="Times New Roman" w:hAnsi="Times New Roman" w:cs="Times New Roman"/>
                <w:lang w:eastAsia="ru-RU"/>
              </w:rPr>
              <w:t>Контроль за</w:t>
            </w:r>
            <w:proofErr w:type="gramEnd"/>
            <w:r w:rsidRPr="00FB4D53">
              <w:rPr>
                <w:rFonts w:ascii="Times New Roman" w:eastAsia="Times New Roman" w:hAnsi="Times New Roman" w:cs="Times New Roman"/>
                <w:lang w:eastAsia="ru-RU"/>
              </w:rPr>
              <w:t xml:space="preserve"> реализацией плана мероприятий по охране окружающей среды, программы повышения экологической эффективности.</w:t>
            </w:r>
          </w:p>
        </w:tc>
        <w:tc>
          <w:tcPr>
            <w:tcW w:w="633" w:type="pct"/>
            <w:vMerge/>
            <w:tcBorders>
              <w:left w:val="single" w:sz="4" w:space="0" w:color="auto"/>
              <w:right w:val="single" w:sz="4" w:space="0" w:color="auto"/>
            </w:tcBorders>
            <w:vAlign w:val="center"/>
            <w:hideMark/>
          </w:tcPr>
          <w:p w:rsidR="00FB4D53" w:rsidRPr="00FB4D53" w:rsidRDefault="00FB4D53" w:rsidP="00FB4D53">
            <w:pPr>
              <w:rPr>
                <w:rFonts w:ascii="Times New Roman" w:eastAsia="Times New Roman" w:hAnsi="Times New Roman" w:cs="Times New Roman"/>
                <w:lang w:eastAsia="ru-RU"/>
              </w:rPr>
            </w:pPr>
          </w:p>
        </w:tc>
      </w:tr>
      <w:tr w:rsidR="00FB4D53" w:rsidRPr="00FB4D53" w:rsidTr="00444023">
        <w:trPr>
          <w:trHeight w:val="152"/>
        </w:trPr>
        <w:tc>
          <w:tcPr>
            <w:tcW w:w="1156" w:type="pct"/>
            <w:vMerge/>
            <w:tcBorders>
              <w:left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В том числе практических занятий и лабораторных работ</w:t>
            </w:r>
          </w:p>
        </w:tc>
        <w:tc>
          <w:tcPr>
            <w:tcW w:w="633" w:type="pct"/>
            <w:tcBorders>
              <w:left w:val="single" w:sz="4" w:space="0" w:color="auto"/>
              <w:right w:val="single" w:sz="4" w:space="0" w:color="auto"/>
            </w:tcBorders>
            <w:vAlign w:val="center"/>
            <w:hideMark/>
          </w:tcPr>
          <w:p w:rsidR="00FB4D53" w:rsidRPr="00FB4D53" w:rsidRDefault="00FB4D53" w:rsidP="00FB4D53">
            <w:pPr>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16</w:t>
            </w:r>
          </w:p>
        </w:tc>
      </w:tr>
      <w:tr w:rsidR="00FB4D53" w:rsidRPr="00FB4D53" w:rsidTr="00444023">
        <w:trPr>
          <w:trHeight w:val="152"/>
        </w:trPr>
        <w:tc>
          <w:tcPr>
            <w:tcW w:w="1156" w:type="pct"/>
            <w:vMerge/>
            <w:tcBorders>
              <w:left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right w:val="single" w:sz="4" w:space="0" w:color="auto"/>
            </w:tcBorders>
            <w:hideMark/>
          </w:tcPr>
          <w:p w:rsidR="00FB4D53" w:rsidRPr="00FB4D53" w:rsidRDefault="00FC57DF" w:rsidP="00FB4D53">
            <w:pPr>
              <w:spacing w:after="0" w:line="240" w:lineRule="auto"/>
              <w:rPr>
                <w:rFonts w:ascii="Times New Roman" w:eastAsia="Times New Roman" w:hAnsi="Times New Roman" w:cs="Times New Roman"/>
                <w:bCs/>
                <w:lang w:eastAsia="ru-RU"/>
              </w:rPr>
            </w:pPr>
            <w:proofErr w:type="gramStart"/>
            <w:r w:rsidRPr="00FC57DF">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FB4D53" w:rsidRPr="00FB4D53">
              <w:rPr>
                <w:rFonts w:ascii="Times New Roman" w:eastAsia="Times New Roman" w:hAnsi="Times New Roman" w:cs="Times New Roman"/>
                <w:bCs/>
                <w:lang w:eastAsia="ru-RU"/>
              </w:rPr>
              <w:t>Практическое занятие 11</w:t>
            </w:r>
            <w:r w:rsidR="00FB4D53" w:rsidRPr="00FB4D53">
              <w:rPr>
                <w:rFonts w:ascii="Times New Roman" w:eastAsia="Times New Roman" w:hAnsi="Times New Roman" w:cs="Times New Roman"/>
                <w:lang w:eastAsia="ru-RU"/>
              </w:rPr>
              <w:t>:</w:t>
            </w:r>
            <w:proofErr w:type="gramEnd"/>
            <w:r w:rsidR="00FB4D53" w:rsidRPr="00FB4D53">
              <w:rPr>
                <w:rFonts w:ascii="Times New Roman" w:eastAsia="Times New Roman" w:hAnsi="Times New Roman" w:cs="Times New Roman"/>
                <w:lang w:eastAsia="ru-RU"/>
              </w:rPr>
              <w:t xml:space="preserve"> </w:t>
            </w:r>
            <w:proofErr w:type="gramStart"/>
            <w:r w:rsidR="00FB4D53" w:rsidRPr="00FB4D53">
              <w:rPr>
                <w:rFonts w:ascii="Times New Roman" w:eastAsia="Times New Roman" w:hAnsi="Times New Roman" w:cs="Times New Roman"/>
                <w:lang w:eastAsia="ru-RU"/>
              </w:rPr>
              <w:t>«Оформление документов для постановки на государственный учет объектов, оказывающих негативное воздействие на окружающую среду»</w:t>
            </w:r>
            <w:r>
              <w:rPr>
                <w:rFonts w:ascii="Times New Roman" w:eastAsia="Times New Roman" w:hAnsi="Times New Roman" w:cs="Times New Roman"/>
                <w:lang w:eastAsia="ru-RU"/>
              </w:rPr>
              <w:t>)</w:t>
            </w:r>
            <w:proofErr w:type="gramEnd"/>
          </w:p>
        </w:tc>
        <w:tc>
          <w:tcPr>
            <w:tcW w:w="633" w:type="pct"/>
            <w:tcBorders>
              <w:left w:val="single" w:sz="4" w:space="0" w:color="auto"/>
              <w:right w:val="single" w:sz="4" w:space="0" w:color="auto"/>
            </w:tcBorders>
            <w:vAlign w:val="center"/>
            <w:hideMark/>
          </w:tcPr>
          <w:p w:rsidR="00FB4D53" w:rsidRPr="00FB4D53" w:rsidRDefault="00FB4D53" w:rsidP="00FB4D53">
            <w:pPr>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4</w:t>
            </w:r>
          </w:p>
        </w:tc>
      </w:tr>
      <w:tr w:rsidR="00FB4D53" w:rsidRPr="00FB4D53" w:rsidTr="00444023">
        <w:trPr>
          <w:trHeight w:val="152"/>
        </w:trPr>
        <w:tc>
          <w:tcPr>
            <w:tcW w:w="1156" w:type="pct"/>
            <w:vMerge/>
            <w:tcBorders>
              <w:left w:val="single" w:sz="4" w:space="0" w:color="auto"/>
              <w:bottom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right w:val="single" w:sz="4" w:space="0" w:color="auto"/>
            </w:tcBorders>
            <w:hideMark/>
          </w:tcPr>
          <w:p w:rsidR="00FB4D53" w:rsidRPr="00FB4D53" w:rsidRDefault="00FC57DF" w:rsidP="00FB4D53">
            <w:pPr>
              <w:spacing w:after="0" w:line="240" w:lineRule="auto"/>
              <w:rPr>
                <w:rFonts w:ascii="Times New Roman" w:eastAsia="Times New Roman" w:hAnsi="Times New Roman" w:cs="Times New Roman"/>
                <w:bCs/>
                <w:lang w:eastAsia="ru-RU"/>
              </w:rPr>
            </w:pPr>
            <w:proofErr w:type="gramStart"/>
            <w:r w:rsidRPr="00FC57DF">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FB4D53" w:rsidRPr="00FB4D53">
              <w:rPr>
                <w:rFonts w:ascii="Times New Roman" w:eastAsia="Times New Roman" w:hAnsi="Times New Roman" w:cs="Times New Roman"/>
                <w:bCs/>
                <w:lang w:eastAsia="ru-RU"/>
              </w:rPr>
              <w:t>Практическое занятие 12</w:t>
            </w:r>
            <w:r w:rsidR="00FB4D53" w:rsidRPr="00FB4D53">
              <w:rPr>
                <w:rFonts w:ascii="Times New Roman" w:eastAsia="Times New Roman" w:hAnsi="Times New Roman" w:cs="Times New Roman"/>
                <w:lang w:eastAsia="ru-RU"/>
              </w:rPr>
              <w:t>:</w:t>
            </w:r>
            <w:proofErr w:type="gramEnd"/>
            <w:r w:rsidR="00FB4D53" w:rsidRPr="00FB4D53">
              <w:rPr>
                <w:rFonts w:ascii="Times New Roman" w:eastAsia="Times New Roman" w:hAnsi="Times New Roman" w:cs="Times New Roman"/>
                <w:lang w:eastAsia="ru-RU"/>
              </w:rPr>
              <w:t xml:space="preserve"> </w:t>
            </w:r>
            <w:proofErr w:type="gramStart"/>
            <w:r w:rsidR="00FB4D53" w:rsidRPr="00FB4D53">
              <w:rPr>
                <w:rFonts w:ascii="Times New Roman" w:eastAsia="Times New Roman" w:hAnsi="Times New Roman" w:cs="Times New Roman"/>
                <w:lang w:eastAsia="ru-RU"/>
              </w:rPr>
              <w:t>«Содержание отчета о выполнении плана мероприятий по охране окружающей среды».</w:t>
            </w:r>
            <w:r>
              <w:rPr>
                <w:rFonts w:ascii="Times New Roman" w:eastAsia="Times New Roman" w:hAnsi="Times New Roman" w:cs="Times New Roman"/>
                <w:lang w:eastAsia="ru-RU"/>
              </w:rPr>
              <w:t>)</w:t>
            </w:r>
            <w:proofErr w:type="gramEnd"/>
          </w:p>
        </w:tc>
        <w:tc>
          <w:tcPr>
            <w:tcW w:w="633" w:type="pct"/>
            <w:tcBorders>
              <w:left w:val="single" w:sz="4" w:space="0" w:color="auto"/>
              <w:right w:val="single" w:sz="4" w:space="0" w:color="auto"/>
            </w:tcBorders>
            <w:vAlign w:val="center"/>
            <w:hideMark/>
          </w:tcPr>
          <w:p w:rsidR="00FB4D53" w:rsidRPr="00FB4D53" w:rsidRDefault="00FB4D53" w:rsidP="00FB4D53">
            <w:pPr>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12</w:t>
            </w:r>
          </w:p>
        </w:tc>
      </w:tr>
      <w:tr w:rsidR="00FB4D53" w:rsidRPr="00FB4D53" w:rsidTr="00444023">
        <w:trPr>
          <w:trHeight w:val="419"/>
        </w:trPr>
        <w:tc>
          <w:tcPr>
            <w:tcW w:w="0" w:type="auto"/>
            <w:vMerge w:val="restart"/>
            <w:tcBorders>
              <w:top w:val="single" w:sz="4" w:space="0" w:color="auto"/>
              <w:left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Тема 2.3. Ответственность за нарушения закона</w:t>
            </w:r>
            <w:r w:rsidRPr="00FB4D53">
              <w:rPr>
                <w:rFonts w:ascii="Times New Roman" w:eastAsia="Times New Roman" w:hAnsi="Times New Roman" w:cs="Times New Roman"/>
                <w:lang w:eastAsia="ru-RU"/>
              </w:rPr>
              <w:t xml:space="preserve"> об охране окружающей среды</w:t>
            </w:r>
          </w:p>
        </w:tc>
        <w:tc>
          <w:tcPr>
            <w:tcW w:w="3211" w:type="pct"/>
            <w:tcBorders>
              <w:top w:val="single" w:sz="4" w:space="0" w:color="auto"/>
              <w:left w:val="single" w:sz="4" w:space="0" w:color="auto"/>
              <w:right w:val="single" w:sz="4" w:space="0" w:color="auto"/>
            </w:tcBorders>
            <w:hideMark/>
          </w:tcPr>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color w:val="222222"/>
                <w:lang w:eastAsia="ru-RU"/>
              </w:rPr>
              <w:t>Содержание</w:t>
            </w:r>
          </w:p>
        </w:tc>
        <w:tc>
          <w:tcPr>
            <w:tcW w:w="633" w:type="pct"/>
            <w:vMerge w:val="restart"/>
            <w:tcBorders>
              <w:left w:val="single" w:sz="4" w:space="0" w:color="auto"/>
              <w:right w:val="single" w:sz="4" w:space="0" w:color="auto"/>
            </w:tcBorders>
            <w:vAlign w:val="center"/>
            <w:hideMark/>
          </w:tcPr>
          <w:p w:rsidR="00FB4D53" w:rsidRPr="00FB4D53" w:rsidRDefault="00FB4D53" w:rsidP="00FB4D53">
            <w:pPr>
              <w:spacing w:after="0" w:line="240" w:lineRule="auto"/>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26</w:t>
            </w:r>
          </w:p>
        </w:tc>
      </w:tr>
      <w:tr w:rsidR="00FB4D53" w:rsidRPr="00FB4D53" w:rsidTr="00444023">
        <w:trPr>
          <w:trHeight w:val="1492"/>
        </w:trPr>
        <w:tc>
          <w:tcPr>
            <w:tcW w:w="0" w:type="auto"/>
            <w:vMerge/>
            <w:tcBorders>
              <w:left w:val="single" w:sz="4" w:space="0" w:color="auto"/>
              <w:right w:val="single" w:sz="4" w:space="0" w:color="auto"/>
            </w:tcBorders>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right w:val="single" w:sz="4" w:space="0" w:color="auto"/>
            </w:tcBorders>
          </w:tcPr>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color w:val="222222"/>
                <w:lang w:eastAsia="ru-RU"/>
              </w:rPr>
              <w:t xml:space="preserve">Виды ответственности, порядок разрешения споров </w:t>
            </w:r>
            <w:r w:rsidRPr="00FB4D53">
              <w:rPr>
                <w:rFonts w:ascii="Times New Roman" w:eastAsia="Times New Roman" w:hAnsi="Times New Roman" w:cs="Times New Roman"/>
                <w:lang w:eastAsia="ru-RU"/>
              </w:rPr>
              <w:t>в области охраны окружающей среды</w:t>
            </w:r>
            <w:r w:rsidRPr="00FB4D53">
              <w:rPr>
                <w:rFonts w:ascii="Times New Roman" w:eastAsia="Times New Roman" w:hAnsi="Times New Roman" w:cs="Times New Roman"/>
                <w:color w:val="222222"/>
                <w:lang w:eastAsia="ru-RU"/>
              </w:rPr>
              <w:t xml:space="preserve">. </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Обязанность возмещения вреда окружающей среде. Порядок компенсации вреда окружающей среде, причиненного нарушением законодательства в области охраны окружающей среды.</w:t>
            </w:r>
          </w:p>
          <w:p w:rsidR="00FB4D53" w:rsidRPr="00FB4D53" w:rsidRDefault="00FB4D53" w:rsidP="00FB4D53">
            <w:pPr>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Требования об ограничении, о приостановлении или о прекращении деятельности лиц, осуществляемой с нарушением законодательства в области охраны окружающей среды</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color w:val="222222"/>
                <w:lang w:eastAsia="ru-RU"/>
              </w:rPr>
            </w:pPr>
            <w:r w:rsidRPr="00FB4D53">
              <w:rPr>
                <w:rFonts w:ascii="Times New Roman" w:eastAsia="Times New Roman" w:hAnsi="Times New Roman" w:cs="Times New Roman"/>
                <w:lang w:eastAsia="ru-RU"/>
              </w:rPr>
              <w:t>Ликвидация накопленного вреда окружающей среде: Выявление, оценка и учет объектов накопленного вреда окружающей среде. Организация работ по ликвидации накопленного вреда окружающей среде.</w:t>
            </w:r>
          </w:p>
        </w:tc>
        <w:tc>
          <w:tcPr>
            <w:tcW w:w="633" w:type="pct"/>
            <w:vMerge/>
            <w:tcBorders>
              <w:left w:val="single" w:sz="4" w:space="0" w:color="auto"/>
              <w:right w:val="single" w:sz="4" w:space="0" w:color="auto"/>
            </w:tcBorders>
            <w:vAlign w:val="center"/>
          </w:tcPr>
          <w:p w:rsidR="00FB4D53" w:rsidRPr="00FB4D53" w:rsidRDefault="00FB4D53" w:rsidP="00FB4D53">
            <w:pPr>
              <w:spacing w:after="0" w:line="240" w:lineRule="auto"/>
              <w:jc w:val="center"/>
              <w:rPr>
                <w:rFonts w:ascii="Times New Roman" w:eastAsia="Times New Roman" w:hAnsi="Times New Roman" w:cs="Times New Roman"/>
                <w:lang w:eastAsia="ru-RU"/>
              </w:rPr>
            </w:pPr>
          </w:p>
        </w:tc>
      </w:tr>
      <w:tr w:rsidR="00FB4D53" w:rsidRPr="00FB4D53" w:rsidTr="00444023">
        <w:trPr>
          <w:trHeight w:val="150"/>
        </w:trPr>
        <w:tc>
          <w:tcPr>
            <w:tcW w:w="0" w:type="auto"/>
            <w:vMerge/>
            <w:tcBorders>
              <w:left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В том числе практических занятий и лабораторных работ</w:t>
            </w:r>
          </w:p>
        </w:tc>
        <w:tc>
          <w:tcPr>
            <w:tcW w:w="633" w:type="pct"/>
            <w:tcBorders>
              <w:top w:val="single" w:sz="4" w:space="0" w:color="auto"/>
              <w:left w:val="single" w:sz="4" w:space="0" w:color="auto"/>
              <w:right w:val="single" w:sz="4" w:space="0" w:color="auto"/>
            </w:tcBorders>
            <w:vAlign w:val="center"/>
            <w:hideMark/>
          </w:tcPr>
          <w:p w:rsidR="00FB4D53" w:rsidRPr="00FB4D53" w:rsidRDefault="00FB4D53" w:rsidP="00FB4D53">
            <w:pPr>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6</w:t>
            </w:r>
          </w:p>
        </w:tc>
      </w:tr>
      <w:tr w:rsidR="00FB4D53" w:rsidRPr="00FB4D53" w:rsidTr="00444023">
        <w:trPr>
          <w:trHeight w:val="150"/>
        </w:trPr>
        <w:tc>
          <w:tcPr>
            <w:tcW w:w="0" w:type="auto"/>
            <w:vMerge/>
            <w:tcBorders>
              <w:left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C57DF" w:rsidP="00FB4D53">
            <w:pPr>
              <w:widowControl w:val="0"/>
              <w:autoSpaceDE w:val="0"/>
              <w:autoSpaceDN w:val="0"/>
              <w:adjustRightInd w:val="0"/>
              <w:spacing w:after="0" w:line="240" w:lineRule="auto"/>
              <w:jc w:val="both"/>
              <w:rPr>
                <w:rFonts w:ascii="Times New Roman" w:eastAsia="Times New Roman" w:hAnsi="Times New Roman" w:cs="Times New Roman"/>
                <w:bCs/>
                <w:lang w:eastAsia="ru-RU"/>
              </w:rPr>
            </w:pPr>
            <w:proofErr w:type="gramStart"/>
            <w:r w:rsidRPr="00FC57DF">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FB4D53" w:rsidRPr="00FB4D53">
              <w:rPr>
                <w:rFonts w:ascii="Times New Roman" w:eastAsia="Times New Roman" w:hAnsi="Times New Roman" w:cs="Times New Roman"/>
                <w:bCs/>
                <w:lang w:eastAsia="ru-RU"/>
              </w:rPr>
              <w:t>Практическое занятие 12:</w:t>
            </w:r>
            <w:proofErr w:type="gramEnd"/>
            <w:r w:rsidR="00FB4D53" w:rsidRPr="00FB4D53">
              <w:rPr>
                <w:rFonts w:ascii="Times New Roman" w:eastAsia="Times New Roman" w:hAnsi="Times New Roman" w:cs="Times New Roman"/>
                <w:bCs/>
                <w:lang w:eastAsia="ru-RU"/>
              </w:rPr>
              <w:t xml:space="preserve"> </w:t>
            </w:r>
            <w:proofErr w:type="gramStart"/>
            <w:r w:rsidR="00FB4D53" w:rsidRPr="00FB4D53">
              <w:rPr>
                <w:rFonts w:ascii="Times New Roman" w:eastAsia="Times New Roman" w:hAnsi="Times New Roman" w:cs="Times New Roman"/>
                <w:bCs/>
                <w:lang w:eastAsia="ru-RU"/>
              </w:rPr>
              <w:t>«</w:t>
            </w:r>
            <w:r w:rsidR="00FB4D53" w:rsidRPr="00FB4D53">
              <w:rPr>
                <w:rFonts w:ascii="Times New Roman" w:eastAsia="Times New Roman" w:hAnsi="Times New Roman" w:cs="Times New Roman"/>
                <w:lang w:eastAsia="ru-RU"/>
              </w:rPr>
              <w:t>Порядок компенсации вреда окружающей среде, причиненного нарушением законодательства в области охраны окружающей среды</w:t>
            </w:r>
            <w:r w:rsidR="00FB4D53" w:rsidRPr="00FB4D53">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roofErr w:type="gramEnd"/>
          </w:p>
        </w:tc>
        <w:tc>
          <w:tcPr>
            <w:tcW w:w="633" w:type="pct"/>
            <w:tcBorders>
              <w:left w:val="single" w:sz="4" w:space="0" w:color="auto"/>
              <w:right w:val="single" w:sz="4" w:space="0" w:color="auto"/>
            </w:tcBorders>
            <w:vAlign w:val="center"/>
            <w:hideMark/>
          </w:tcPr>
          <w:p w:rsidR="00FB4D53" w:rsidRPr="00FB4D53" w:rsidRDefault="00FB4D53" w:rsidP="00FB4D53">
            <w:pPr>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2</w:t>
            </w:r>
          </w:p>
        </w:tc>
      </w:tr>
      <w:tr w:rsidR="00FB4D53" w:rsidRPr="00FB4D53" w:rsidTr="00444023">
        <w:trPr>
          <w:trHeight w:val="150"/>
        </w:trPr>
        <w:tc>
          <w:tcPr>
            <w:tcW w:w="0" w:type="auto"/>
            <w:vMerge/>
            <w:tcBorders>
              <w:left w:val="single" w:sz="4" w:space="0" w:color="auto"/>
              <w:bottom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C57DF" w:rsidP="00FB4D53">
            <w:pPr>
              <w:spacing w:after="0" w:line="240" w:lineRule="auto"/>
              <w:rPr>
                <w:rFonts w:ascii="Times New Roman" w:eastAsia="Times New Roman" w:hAnsi="Times New Roman" w:cs="Times New Roman"/>
                <w:bCs/>
                <w:lang w:eastAsia="ru-RU"/>
              </w:rPr>
            </w:pPr>
            <w:proofErr w:type="gramStart"/>
            <w:r w:rsidRPr="00FC57DF">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FB4D53" w:rsidRPr="00FB4D53">
              <w:rPr>
                <w:rFonts w:ascii="Times New Roman" w:eastAsia="Times New Roman" w:hAnsi="Times New Roman" w:cs="Times New Roman"/>
                <w:bCs/>
                <w:lang w:eastAsia="ru-RU"/>
              </w:rPr>
              <w:t>Практическое занятие 14:</w:t>
            </w:r>
            <w:proofErr w:type="gramEnd"/>
            <w:r w:rsidR="00FB4D53" w:rsidRPr="00FB4D53">
              <w:rPr>
                <w:rFonts w:ascii="Times New Roman" w:eastAsia="Times New Roman" w:hAnsi="Times New Roman" w:cs="Times New Roman"/>
                <w:bCs/>
                <w:lang w:eastAsia="ru-RU"/>
              </w:rPr>
              <w:t xml:space="preserve"> </w:t>
            </w:r>
            <w:proofErr w:type="gramStart"/>
            <w:r w:rsidR="00FB4D53" w:rsidRPr="00FB4D53">
              <w:rPr>
                <w:rFonts w:ascii="Times New Roman" w:eastAsia="Times New Roman" w:hAnsi="Times New Roman" w:cs="Times New Roman"/>
                <w:bCs/>
                <w:lang w:eastAsia="ru-RU"/>
              </w:rPr>
              <w:t>«Разработка плана «</w:t>
            </w:r>
            <w:r w:rsidR="00FB4D53" w:rsidRPr="00FB4D53">
              <w:rPr>
                <w:rFonts w:ascii="Times New Roman" w:eastAsia="Times New Roman" w:hAnsi="Times New Roman" w:cs="Times New Roman"/>
                <w:lang w:eastAsia="ru-RU"/>
              </w:rPr>
              <w:t>Организация работ по ликвидации накопленного вреда окружающей среде</w:t>
            </w:r>
            <w:r w:rsidR="00FB4D53" w:rsidRPr="00FB4D53">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roofErr w:type="gramEnd"/>
          </w:p>
        </w:tc>
        <w:tc>
          <w:tcPr>
            <w:tcW w:w="633" w:type="pct"/>
            <w:tcBorders>
              <w:left w:val="single" w:sz="4" w:space="0" w:color="auto"/>
              <w:bottom w:val="single" w:sz="4" w:space="0" w:color="auto"/>
              <w:right w:val="single" w:sz="4" w:space="0" w:color="auto"/>
            </w:tcBorders>
            <w:vAlign w:val="center"/>
            <w:hideMark/>
          </w:tcPr>
          <w:p w:rsidR="00FB4D53" w:rsidRPr="00FB4D53" w:rsidRDefault="00FB4D53" w:rsidP="00FB4D53">
            <w:pPr>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4</w:t>
            </w:r>
          </w:p>
        </w:tc>
      </w:tr>
      <w:tr w:rsidR="00FB4D53" w:rsidRPr="00FB4D53" w:rsidTr="00444023">
        <w:trPr>
          <w:trHeight w:val="325"/>
        </w:trPr>
        <w:tc>
          <w:tcPr>
            <w:tcW w:w="0" w:type="auto"/>
            <w:vMerge w:val="restart"/>
            <w:tcBorders>
              <w:top w:val="single" w:sz="4" w:space="0" w:color="auto"/>
              <w:left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 xml:space="preserve">Тема 2.4. </w:t>
            </w:r>
            <w:r w:rsidRPr="00FB4D53">
              <w:rPr>
                <w:rFonts w:ascii="Times New Roman" w:eastAsia="Times New Roman" w:hAnsi="Times New Roman" w:cs="Times New Roman"/>
                <w:lang w:eastAsia="ru-RU"/>
              </w:rPr>
              <w:t>Международное сотрудничество в области охраны окружающей среды</w:t>
            </w:r>
          </w:p>
        </w:tc>
        <w:tc>
          <w:tcPr>
            <w:tcW w:w="3211" w:type="pct"/>
            <w:tcBorders>
              <w:top w:val="single" w:sz="4" w:space="0" w:color="auto"/>
              <w:left w:val="single" w:sz="4" w:space="0" w:color="auto"/>
              <w:right w:val="single" w:sz="4" w:space="0" w:color="auto"/>
            </w:tcBorders>
            <w:hideMark/>
          </w:tcPr>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Содержание</w:t>
            </w:r>
          </w:p>
        </w:tc>
        <w:tc>
          <w:tcPr>
            <w:tcW w:w="633" w:type="pct"/>
            <w:vMerge w:val="restart"/>
            <w:tcBorders>
              <w:top w:val="single" w:sz="4" w:space="0" w:color="auto"/>
              <w:left w:val="single" w:sz="4" w:space="0" w:color="auto"/>
              <w:right w:val="single" w:sz="4" w:space="0" w:color="auto"/>
            </w:tcBorders>
            <w:vAlign w:val="center"/>
            <w:hideMark/>
          </w:tcPr>
          <w:p w:rsidR="00FB4D53" w:rsidRPr="00FB4D53" w:rsidRDefault="00FB4D53" w:rsidP="00FB4D53">
            <w:pPr>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24</w:t>
            </w:r>
          </w:p>
        </w:tc>
      </w:tr>
      <w:tr w:rsidR="00FB4D53" w:rsidRPr="00FB4D53" w:rsidTr="00444023">
        <w:trPr>
          <w:trHeight w:val="555"/>
        </w:trPr>
        <w:tc>
          <w:tcPr>
            <w:tcW w:w="0" w:type="auto"/>
            <w:vMerge/>
            <w:tcBorders>
              <w:left w:val="single" w:sz="4" w:space="0" w:color="auto"/>
              <w:right w:val="single" w:sz="4" w:space="0" w:color="auto"/>
            </w:tcBorders>
          </w:tcPr>
          <w:p w:rsidR="00FB4D53" w:rsidRPr="00FB4D53" w:rsidRDefault="00FB4D53" w:rsidP="00FB4D53">
            <w:pPr>
              <w:spacing w:after="0" w:line="240" w:lineRule="auto"/>
              <w:jc w:val="center"/>
              <w:rPr>
                <w:rFonts w:ascii="Times New Roman" w:eastAsia="Times New Roman" w:hAnsi="Times New Roman" w:cs="Times New Roman"/>
                <w:bCs/>
                <w:lang w:eastAsia="ru-RU"/>
              </w:rPr>
            </w:pPr>
          </w:p>
        </w:tc>
        <w:tc>
          <w:tcPr>
            <w:tcW w:w="3211" w:type="pct"/>
            <w:tcBorders>
              <w:top w:val="single" w:sz="4" w:space="0" w:color="auto"/>
              <w:left w:val="single" w:sz="4" w:space="0" w:color="auto"/>
              <w:right w:val="single" w:sz="4" w:space="0" w:color="auto"/>
            </w:tcBorders>
          </w:tcPr>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Принципы международного сотрудничества в области охраны окружающей среды.</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Международные договоры Российской Федерации в области охраны окружающей среды</w:t>
            </w:r>
          </w:p>
        </w:tc>
        <w:tc>
          <w:tcPr>
            <w:tcW w:w="633" w:type="pct"/>
            <w:vMerge/>
            <w:tcBorders>
              <w:left w:val="single" w:sz="4" w:space="0" w:color="auto"/>
              <w:right w:val="single" w:sz="4" w:space="0" w:color="auto"/>
            </w:tcBorders>
            <w:vAlign w:val="center"/>
          </w:tcPr>
          <w:p w:rsidR="00FB4D53" w:rsidRPr="00FB4D53" w:rsidRDefault="00FB4D53" w:rsidP="00FB4D53">
            <w:pPr>
              <w:spacing w:after="0"/>
              <w:jc w:val="center"/>
              <w:rPr>
                <w:rFonts w:ascii="Times New Roman" w:eastAsia="Times New Roman" w:hAnsi="Times New Roman" w:cs="Times New Roman"/>
                <w:lang w:eastAsia="ru-RU"/>
              </w:rPr>
            </w:pPr>
          </w:p>
        </w:tc>
      </w:tr>
      <w:tr w:rsidR="00FB4D53" w:rsidRPr="00FB4D53" w:rsidTr="00444023">
        <w:trPr>
          <w:trHeight w:val="150"/>
        </w:trPr>
        <w:tc>
          <w:tcPr>
            <w:tcW w:w="0" w:type="auto"/>
            <w:vMerge/>
            <w:tcBorders>
              <w:left w:val="single" w:sz="4" w:space="0" w:color="auto"/>
              <w:right w:val="single" w:sz="4" w:space="0" w:color="auto"/>
            </w:tcBorders>
            <w:vAlign w:val="center"/>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bCs/>
                <w:lang w:eastAsia="ru-RU"/>
              </w:rPr>
              <w:t>В том числе практических занятий и лабораторных работ</w:t>
            </w:r>
          </w:p>
        </w:tc>
        <w:tc>
          <w:tcPr>
            <w:tcW w:w="633" w:type="pct"/>
            <w:tcBorders>
              <w:left w:val="single" w:sz="4" w:space="0" w:color="auto"/>
              <w:bottom w:val="single" w:sz="4" w:space="0" w:color="auto"/>
              <w:right w:val="single" w:sz="4" w:space="0" w:color="auto"/>
            </w:tcBorders>
            <w:vAlign w:val="center"/>
            <w:hideMark/>
          </w:tcPr>
          <w:p w:rsidR="00FB4D53" w:rsidRPr="00FB4D53" w:rsidRDefault="00FB4D53" w:rsidP="00FB4D53">
            <w:pPr>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6</w:t>
            </w:r>
          </w:p>
        </w:tc>
      </w:tr>
      <w:tr w:rsidR="00FB4D53" w:rsidRPr="00FB4D53" w:rsidTr="00444023">
        <w:trPr>
          <w:trHeight w:val="150"/>
        </w:trPr>
        <w:tc>
          <w:tcPr>
            <w:tcW w:w="0" w:type="auto"/>
            <w:vMerge/>
            <w:tcBorders>
              <w:left w:val="single" w:sz="4" w:space="0" w:color="auto"/>
              <w:right w:val="single" w:sz="4" w:space="0" w:color="auto"/>
            </w:tcBorders>
            <w:vAlign w:val="center"/>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C57DF" w:rsidP="00FB4D53">
            <w:pPr>
              <w:spacing w:after="0" w:line="240" w:lineRule="auto"/>
              <w:rPr>
                <w:rFonts w:ascii="Times New Roman" w:eastAsia="Times New Roman" w:hAnsi="Times New Roman" w:cs="Times New Roman"/>
                <w:lang w:eastAsia="ru-RU"/>
              </w:rPr>
            </w:pPr>
            <w:r w:rsidRPr="00FC57DF">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FB4D53" w:rsidRPr="00FB4D53">
              <w:rPr>
                <w:rFonts w:ascii="Times New Roman" w:eastAsia="Times New Roman" w:hAnsi="Times New Roman" w:cs="Times New Roman"/>
                <w:bCs/>
                <w:lang w:eastAsia="ru-RU"/>
              </w:rPr>
              <w:t xml:space="preserve">Практическое занятие 15 </w:t>
            </w:r>
            <w:r w:rsidR="00FB4D53" w:rsidRPr="00FB4D53">
              <w:rPr>
                <w:rFonts w:ascii="Times New Roman" w:eastAsia="Times New Roman" w:hAnsi="Times New Roman" w:cs="Times New Roman"/>
                <w:lang w:eastAsia="ru-RU"/>
              </w:rPr>
              <w:t>«Сбор информации в сети Интернет о международном сотрудничестве в области охраны окружающей среды »</w:t>
            </w:r>
            <w:r>
              <w:rPr>
                <w:rFonts w:ascii="Times New Roman" w:eastAsia="Times New Roman" w:hAnsi="Times New Roman" w:cs="Times New Roman"/>
                <w:lang w:eastAsia="ru-RU"/>
              </w:rPr>
              <w:t>)</w:t>
            </w:r>
          </w:p>
        </w:tc>
        <w:tc>
          <w:tcPr>
            <w:tcW w:w="633" w:type="pct"/>
            <w:tcBorders>
              <w:left w:val="single" w:sz="4" w:space="0" w:color="auto"/>
              <w:right w:val="single" w:sz="4" w:space="0" w:color="auto"/>
            </w:tcBorders>
            <w:vAlign w:val="center"/>
            <w:hideMark/>
          </w:tcPr>
          <w:p w:rsidR="00FB4D53" w:rsidRPr="00FB4D53" w:rsidRDefault="00FB4D53" w:rsidP="00FB4D53">
            <w:pPr>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2</w:t>
            </w:r>
          </w:p>
        </w:tc>
      </w:tr>
      <w:tr w:rsidR="00FB4D53" w:rsidRPr="00FB4D53" w:rsidTr="00444023">
        <w:trPr>
          <w:trHeight w:val="150"/>
        </w:trPr>
        <w:tc>
          <w:tcPr>
            <w:tcW w:w="0" w:type="auto"/>
            <w:vMerge/>
            <w:tcBorders>
              <w:left w:val="single" w:sz="4" w:space="0" w:color="auto"/>
              <w:bottom w:val="single" w:sz="4" w:space="0" w:color="auto"/>
              <w:right w:val="single" w:sz="4" w:space="0" w:color="auto"/>
            </w:tcBorders>
            <w:vAlign w:val="center"/>
            <w:hideMark/>
          </w:tcPr>
          <w:p w:rsidR="00FB4D53" w:rsidRPr="00FB4D53" w:rsidRDefault="00FB4D53" w:rsidP="00FB4D53">
            <w:pPr>
              <w:spacing w:after="0" w:line="240" w:lineRule="auto"/>
              <w:rPr>
                <w:rFonts w:ascii="Times New Roman" w:eastAsia="Times New Roman" w:hAnsi="Times New Roman" w:cs="Times New Roman"/>
                <w:bCs/>
                <w:lang w:eastAsia="ru-RU"/>
              </w:rPr>
            </w:pPr>
          </w:p>
        </w:tc>
        <w:tc>
          <w:tcPr>
            <w:tcW w:w="3211" w:type="pct"/>
            <w:tcBorders>
              <w:top w:val="single" w:sz="4" w:space="0" w:color="auto"/>
              <w:left w:val="single" w:sz="4" w:space="0" w:color="auto"/>
              <w:bottom w:val="single" w:sz="4" w:space="0" w:color="auto"/>
              <w:right w:val="single" w:sz="4" w:space="0" w:color="auto"/>
            </w:tcBorders>
            <w:hideMark/>
          </w:tcPr>
          <w:p w:rsidR="00FB4D53" w:rsidRPr="00FB4D53" w:rsidRDefault="00FC57DF" w:rsidP="00FB4D53">
            <w:pPr>
              <w:spacing w:after="0" w:line="240" w:lineRule="auto"/>
              <w:rPr>
                <w:rFonts w:ascii="Times New Roman" w:eastAsia="Times New Roman" w:hAnsi="Times New Roman" w:cs="Times New Roman"/>
                <w:strike/>
                <w:lang w:eastAsia="ru-RU"/>
              </w:rPr>
            </w:pPr>
            <w:r w:rsidRPr="00FC57DF">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FB4D53" w:rsidRPr="00FB4D53">
              <w:rPr>
                <w:rFonts w:ascii="Times New Roman" w:eastAsia="Times New Roman" w:hAnsi="Times New Roman" w:cs="Times New Roman"/>
                <w:bCs/>
                <w:lang w:eastAsia="ru-RU"/>
              </w:rPr>
              <w:t xml:space="preserve">Практическое занятие 16 </w:t>
            </w:r>
            <w:r w:rsidR="00FB4D53" w:rsidRPr="00FB4D53">
              <w:rPr>
                <w:rFonts w:ascii="Times New Roman" w:eastAsia="Times New Roman" w:hAnsi="Times New Roman" w:cs="Times New Roman"/>
                <w:lang w:eastAsia="ru-RU"/>
              </w:rPr>
              <w:t>«Международные договоры Российской Федерации в области охраны окружающей среды»</w:t>
            </w:r>
            <w:r>
              <w:rPr>
                <w:rFonts w:ascii="Times New Roman" w:eastAsia="Times New Roman" w:hAnsi="Times New Roman" w:cs="Times New Roman"/>
                <w:lang w:eastAsia="ru-RU"/>
              </w:rPr>
              <w:t>)</w:t>
            </w:r>
          </w:p>
        </w:tc>
        <w:tc>
          <w:tcPr>
            <w:tcW w:w="633" w:type="pct"/>
            <w:tcBorders>
              <w:left w:val="single" w:sz="4" w:space="0" w:color="auto"/>
              <w:bottom w:val="single" w:sz="4" w:space="0" w:color="auto"/>
              <w:right w:val="single" w:sz="4" w:space="0" w:color="auto"/>
            </w:tcBorders>
            <w:vAlign w:val="center"/>
            <w:hideMark/>
          </w:tcPr>
          <w:p w:rsidR="00FB4D53" w:rsidRPr="00FB4D53" w:rsidRDefault="00FB4D53" w:rsidP="00FB4D53">
            <w:pPr>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4</w:t>
            </w:r>
          </w:p>
        </w:tc>
      </w:tr>
      <w:tr w:rsidR="00FB4D53" w:rsidRPr="00FB4D53" w:rsidTr="00444023">
        <w:tc>
          <w:tcPr>
            <w:tcW w:w="4367" w:type="pct"/>
            <w:gridSpan w:val="2"/>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after="0" w:line="240" w:lineRule="auto"/>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Производственная практика раздела №</w:t>
            </w:r>
            <w:r w:rsidRPr="00FB4D53">
              <w:rPr>
                <w:rFonts w:ascii="Times New Roman" w:eastAsia="Times New Roman" w:hAnsi="Times New Roman" w:cs="Times New Roman"/>
                <w:lang w:eastAsia="ru-RU"/>
              </w:rPr>
              <w:t xml:space="preserve"> 2</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1. проводить проверки и обследования по выявлению нарушений в использовании и охране земель, состояния окружающей среды, составлять акты;</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2.отслеживать качественные изменения в состоянии земель и отражать их в базе данных в компьютере;</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3.планировать и контролировать выполнение мероприятий по улучшению земель, охране почв, предотвращению процессов, ухудшающих их качественное состояние;</w:t>
            </w:r>
          </w:p>
          <w:p w:rsidR="00FB4D53" w:rsidRPr="00FB4D53" w:rsidRDefault="00FB4D53" w:rsidP="00FB4D5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4.осуществлять меры по защите земель от природных явлений, деградации, загрязнения;</w:t>
            </w:r>
          </w:p>
          <w:p w:rsidR="00FB4D53" w:rsidRPr="00FB4D53" w:rsidRDefault="00FB4D53" w:rsidP="00FB4D53">
            <w:pPr>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5.осуществлять контроль выполнения природоохранных требований при отводе земель под различные виды.</w:t>
            </w:r>
          </w:p>
        </w:tc>
        <w:tc>
          <w:tcPr>
            <w:tcW w:w="633" w:type="pct"/>
            <w:tcBorders>
              <w:top w:val="single" w:sz="4" w:space="0" w:color="auto"/>
              <w:left w:val="single" w:sz="4" w:space="0" w:color="auto"/>
              <w:bottom w:val="single" w:sz="4" w:space="0" w:color="auto"/>
              <w:right w:val="single" w:sz="4" w:space="0" w:color="auto"/>
            </w:tcBorders>
            <w:vAlign w:val="center"/>
            <w:hideMark/>
          </w:tcPr>
          <w:p w:rsidR="00FB4D53" w:rsidRPr="00FB4D53" w:rsidRDefault="00FB4D53" w:rsidP="00FB4D53">
            <w:pPr>
              <w:spacing w:after="0"/>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72</w:t>
            </w:r>
          </w:p>
        </w:tc>
      </w:tr>
      <w:tr w:rsidR="00FB4D53" w:rsidRPr="00FB4D53" w:rsidTr="00444023">
        <w:tc>
          <w:tcPr>
            <w:tcW w:w="4367" w:type="pct"/>
            <w:gridSpan w:val="2"/>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after="0"/>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Всего</w:t>
            </w:r>
          </w:p>
        </w:tc>
        <w:tc>
          <w:tcPr>
            <w:tcW w:w="633" w:type="pct"/>
            <w:tcBorders>
              <w:top w:val="single" w:sz="4" w:space="0" w:color="auto"/>
              <w:left w:val="single" w:sz="4" w:space="0" w:color="auto"/>
              <w:bottom w:val="single" w:sz="4" w:space="0" w:color="auto"/>
              <w:right w:val="single" w:sz="4" w:space="0" w:color="auto"/>
            </w:tcBorders>
            <w:vAlign w:val="center"/>
            <w:hideMark/>
          </w:tcPr>
          <w:p w:rsidR="00FB4D53" w:rsidRPr="00FB4D53" w:rsidRDefault="003A1D7C" w:rsidP="00FB4D5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274</w:t>
            </w:r>
          </w:p>
        </w:tc>
      </w:tr>
    </w:tbl>
    <w:p w:rsidR="00FB4D53" w:rsidRPr="00FB4D53" w:rsidRDefault="00FB4D53" w:rsidP="00FB4D53">
      <w:pPr>
        <w:suppressAutoHyphens/>
        <w:rPr>
          <w:rFonts w:ascii="Times New Roman" w:eastAsia="Times New Roman" w:hAnsi="Times New Roman" w:cs="Times New Roman"/>
          <w:lang w:eastAsia="ru-RU"/>
        </w:rPr>
      </w:pPr>
    </w:p>
    <w:p w:rsidR="00FB4D53" w:rsidRPr="00FB4D53" w:rsidRDefault="00FB4D53" w:rsidP="00FB4D53">
      <w:pPr>
        <w:spacing w:after="0"/>
        <w:rPr>
          <w:rFonts w:ascii="Times New Roman" w:eastAsia="Times New Roman" w:hAnsi="Times New Roman" w:cs="Times New Roman"/>
          <w:lang w:eastAsia="ru-RU"/>
        </w:rPr>
        <w:sectPr w:rsidR="00FB4D53" w:rsidRPr="00FB4D53">
          <w:pgSz w:w="16840" w:h="11907" w:orient="landscape"/>
          <w:pgMar w:top="851" w:right="1134" w:bottom="851" w:left="992" w:header="709" w:footer="709" w:gutter="0"/>
          <w:cols w:space="720"/>
        </w:sectPr>
      </w:pPr>
    </w:p>
    <w:p w:rsidR="00FB4D53" w:rsidRPr="00FB4D53" w:rsidRDefault="00FB4D53" w:rsidP="00FB4D53">
      <w:pPr>
        <w:jc w:val="center"/>
        <w:rPr>
          <w:rFonts w:ascii="Times New Roman" w:eastAsia="Times New Roman" w:hAnsi="Times New Roman" w:cs="Times New Roman"/>
          <w:bCs/>
          <w:sz w:val="24"/>
          <w:szCs w:val="24"/>
          <w:lang w:eastAsia="ru-RU"/>
        </w:rPr>
      </w:pPr>
      <w:r w:rsidRPr="00FB4D53">
        <w:rPr>
          <w:rFonts w:ascii="Times New Roman" w:eastAsia="Times New Roman" w:hAnsi="Times New Roman" w:cs="Times New Roman"/>
          <w:bCs/>
          <w:sz w:val="24"/>
          <w:szCs w:val="24"/>
          <w:lang w:eastAsia="ru-RU"/>
        </w:rPr>
        <w:lastRenderedPageBreak/>
        <w:t>3. УСЛОВИЯ РЕАЛИЗАЦИИ ПРОФЕССИОНАЛЬНОГО МОДУЛЯ</w:t>
      </w:r>
    </w:p>
    <w:p w:rsidR="00FB4D53" w:rsidRPr="00FB4D53" w:rsidRDefault="00FB4D53" w:rsidP="00FB4D53">
      <w:pPr>
        <w:spacing w:after="0"/>
        <w:ind w:firstLine="709"/>
        <w:rPr>
          <w:rFonts w:ascii="Times New Roman" w:eastAsia="Times New Roman" w:hAnsi="Times New Roman" w:cs="Times New Roman"/>
          <w:bCs/>
          <w:sz w:val="24"/>
          <w:szCs w:val="24"/>
          <w:lang w:eastAsia="ru-RU"/>
        </w:rPr>
      </w:pPr>
      <w:r w:rsidRPr="00FB4D53">
        <w:rPr>
          <w:rFonts w:ascii="Times New Roman" w:eastAsia="Times New Roman" w:hAnsi="Times New Roman" w:cs="Times New Roman"/>
          <w:bCs/>
          <w:sz w:val="24"/>
          <w:szCs w:val="24"/>
          <w:lang w:eastAsia="ru-RU"/>
        </w:rPr>
        <w:t>3.1. Для реализации программы профессионального модуля должны быть предусмотрены следующие специальные помещения:</w:t>
      </w:r>
    </w:p>
    <w:p w:rsidR="00FB4D53" w:rsidRPr="00FB4D53" w:rsidRDefault="00FB4D53" w:rsidP="00FB4D53">
      <w:pPr>
        <w:widowControl w:val="0"/>
        <w:numPr>
          <w:ilvl w:val="0"/>
          <w:numId w:val="6"/>
        </w:num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FB4D53">
        <w:rPr>
          <w:rFonts w:ascii="Times New Roman" w:eastAsia="Times New Roman" w:hAnsi="Times New Roman" w:cs="Arial"/>
          <w:bCs/>
          <w:sz w:val="24"/>
          <w:szCs w:val="24"/>
          <w:lang w:eastAsia="ru-RU"/>
        </w:rPr>
        <w:t xml:space="preserve">Кабинет «Основы </w:t>
      </w:r>
      <w:r w:rsidRPr="00FB4D53">
        <w:rPr>
          <w:rFonts w:ascii="Times New Roman" w:eastAsia="Times New Roman" w:hAnsi="Times New Roman" w:cs="Times New Roman"/>
          <w:sz w:val="24"/>
          <w:szCs w:val="24"/>
          <w:lang w:eastAsia="ru-RU"/>
        </w:rPr>
        <w:t xml:space="preserve">геологии, геоморфологии и почвоведения», «Экологии и охраны окружающей среды», </w:t>
      </w:r>
      <w:r w:rsidRPr="00FB4D53">
        <w:rPr>
          <w:rFonts w:ascii="Times New Roman" w:eastAsia="Times New Roman" w:hAnsi="Times New Roman" w:cs="Times New Roman"/>
          <w:bCs/>
          <w:sz w:val="24"/>
          <w:szCs w:val="24"/>
          <w:lang w:eastAsia="ru-RU"/>
        </w:rPr>
        <w:t xml:space="preserve">оснащенный </w:t>
      </w:r>
      <w:r w:rsidRPr="00FB4D53">
        <w:rPr>
          <w:rFonts w:ascii="Times New Roman" w:eastAsia="Times New Roman" w:hAnsi="Times New Roman" w:cs="Times New Roman"/>
          <w:bCs/>
          <w:iCs/>
          <w:sz w:val="24"/>
          <w:szCs w:val="24"/>
          <w:lang w:eastAsia="ru-RU"/>
        </w:rPr>
        <w:t>в соответствии с п. 6.1.2.1 примерной образовательной программы по специальности.</w:t>
      </w:r>
    </w:p>
    <w:p w:rsidR="00FB4D53" w:rsidRPr="00FB4D53" w:rsidRDefault="00FB4D53" w:rsidP="00FB4D53">
      <w:pPr>
        <w:suppressAutoHyphens/>
        <w:spacing w:after="0"/>
        <w:ind w:firstLine="709"/>
        <w:jc w:val="both"/>
        <w:rPr>
          <w:rFonts w:ascii="Times New Roman" w:eastAsia="Times New Roman" w:hAnsi="Times New Roman" w:cs="Times New Roman"/>
          <w:bCs/>
          <w:sz w:val="24"/>
          <w:szCs w:val="24"/>
          <w:lang w:eastAsia="ru-RU"/>
        </w:rPr>
      </w:pPr>
      <w:r w:rsidRPr="00FB4D53">
        <w:rPr>
          <w:rFonts w:ascii="Times New Roman" w:eastAsia="Times New Roman" w:hAnsi="Times New Roman" w:cs="Times New Roman"/>
          <w:sz w:val="24"/>
          <w:szCs w:val="24"/>
          <w:lang w:eastAsia="ru-RU"/>
        </w:rPr>
        <w:t xml:space="preserve">Лаборатория «Информационные технологии в профессиональной деятельности», </w:t>
      </w:r>
      <w:r w:rsidRPr="00FB4D53">
        <w:rPr>
          <w:rFonts w:ascii="Times New Roman" w:eastAsia="Times New Roman" w:hAnsi="Times New Roman" w:cs="Times New Roman"/>
          <w:bCs/>
          <w:sz w:val="24"/>
          <w:szCs w:val="24"/>
          <w:lang w:eastAsia="ru-RU"/>
        </w:rPr>
        <w:t xml:space="preserve">оснащенные в соответствии с п. 6.1.2.3 примерной образовательной программы по </w:t>
      </w:r>
      <w:r w:rsidRPr="00FB4D53">
        <w:rPr>
          <w:rFonts w:ascii="Times New Roman" w:eastAsia="Times New Roman" w:hAnsi="Times New Roman" w:cs="Times New Roman"/>
          <w:bCs/>
          <w:iCs/>
          <w:sz w:val="24"/>
          <w:szCs w:val="24"/>
          <w:lang w:eastAsia="ru-RU"/>
        </w:rPr>
        <w:t>специальности</w:t>
      </w:r>
      <w:r w:rsidRPr="00FB4D53">
        <w:rPr>
          <w:rFonts w:ascii="Times New Roman" w:eastAsia="Times New Roman" w:hAnsi="Times New Roman" w:cs="Times New Roman"/>
          <w:bCs/>
          <w:sz w:val="24"/>
          <w:szCs w:val="24"/>
          <w:lang w:eastAsia="ru-RU"/>
        </w:rPr>
        <w:t>.</w:t>
      </w:r>
    </w:p>
    <w:p w:rsidR="00FB4D53" w:rsidRPr="00FB4D53" w:rsidRDefault="00FB4D53" w:rsidP="00FB4D53">
      <w:pPr>
        <w:spacing w:after="0"/>
        <w:ind w:firstLine="709"/>
        <w:jc w:val="both"/>
        <w:rPr>
          <w:rFonts w:ascii="Times New Roman" w:eastAsia="Times New Roman" w:hAnsi="Times New Roman" w:cs="Times New Roman"/>
          <w:bCs/>
          <w:sz w:val="24"/>
          <w:szCs w:val="24"/>
          <w:lang w:eastAsia="ru-RU"/>
        </w:rPr>
      </w:pPr>
      <w:r w:rsidRPr="00FB4D53">
        <w:rPr>
          <w:rFonts w:ascii="Times New Roman" w:eastAsia="Times New Roman" w:hAnsi="Times New Roman" w:cs="Times New Roman"/>
          <w:bCs/>
          <w:sz w:val="24"/>
          <w:szCs w:val="24"/>
          <w:lang w:eastAsia="ru-RU"/>
        </w:rPr>
        <w:t xml:space="preserve">Оснащенные базы практики в соответствии с п. 6.1.2.4 примерной образовательной программы по </w:t>
      </w:r>
      <w:r w:rsidRPr="00FB4D53">
        <w:rPr>
          <w:rFonts w:ascii="Times New Roman" w:eastAsia="Times New Roman" w:hAnsi="Times New Roman" w:cs="Times New Roman"/>
          <w:bCs/>
          <w:iCs/>
          <w:sz w:val="24"/>
          <w:szCs w:val="24"/>
          <w:lang w:eastAsia="ru-RU"/>
        </w:rPr>
        <w:t>специальности</w:t>
      </w:r>
      <w:r w:rsidRPr="00FB4D53">
        <w:rPr>
          <w:rFonts w:ascii="Times New Roman" w:eastAsia="Times New Roman" w:hAnsi="Times New Roman" w:cs="Times New Roman"/>
          <w:bCs/>
          <w:sz w:val="24"/>
          <w:szCs w:val="24"/>
          <w:lang w:eastAsia="ru-RU"/>
        </w:rPr>
        <w:t>.</w:t>
      </w:r>
    </w:p>
    <w:p w:rsidR="00FB4D53" w:rsidRPr="00FB4D53" w:rsidRDefault="00FB4D53" w:rsidP="00FB4D53">
      <w:pPr>
        <w:spacing w:after="0"/>
        <w:ind w:firstLine="709"/>
        <w:jc w:val="both"/>
        <w:rPr>
          <w:rFonts w:ascii="Times New Roman" w:eastAsia="Times New Roman" w:hAnsi="Times New Roman" w:cs="Times New Roman"/>
          <w:sz w:val="24"/>
          <w:szCs w:val="24"/>
          <w:lang w:eastAsia="ru-RU"/>
        </w:rPr>
      </w:pPr>
    </w:p>
    <w:p w:rsidR="00FB4D53" w:rsidRPr="00FB4D53" w:rsidRDefault="00FB4D53" w:rsidP="00FB4D53">
      <w:pPr>
        <w:spacing w:after="0"/>
        <w:ind w:firstLine="709"/>
        <w:rPr>
          <w:rFonts w:ascii="Times New Roman" w:eastAsia="Times New Roman" w:hAnsi="Times New Roman" w:cs="Times New Roman"/>
          <w:bCs/>
          <w:sz w:val="24"/>
          <w:szCs w:val="24"/>
          <w:lang w:eastAsia="ru-RU"/>
        </w:rPr>
      </w:pPr>
      <w:r w:rsidRPr="00FB4D53">
        <w:rPr>
          <w:rFonts w:ascii="Times New Roman" w:eastAsia="Times New Roman" w:hAnsi="Times New Roman" w:cs="Times New Roman"/>
          <w:bCs/>
          <w:sz w:val="24"/>
          <w:szCs w:val="24"/>
          <w:lang w:eastAsia="ru-RU"/>
        </w:rPr>
        <w:t>3.2. Информационное обеспечение реализации программы</w:t>
      </w:r>
    </w:p>
    <w:p w:rsidR="00FB4D53" w:rsidRPr="00FB4D53" w:rsidRDefault="00FB4D53" w:rsidP="00FB4D53">
      <w:pPr>
        <w:suppressAutoHyphens/>
        <w:spacing w:after="0"/>
        <w:ind w:firstLine="709"/>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FB4D53">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r w:rsidRPr="00FB4D53">
        <w:rPr>
          <w:rFonts w:ascii="Times New Roman" w:eastAsia="Times New Roman" w:hAnsi="Times New Roman" w:cs="Times New Roman"/>
          <w:sz w:val="24"/>
          <w:szCs w:val="24"/>
          <w:lang w:eastAsia="ru-RU"/>
        </w:rPr>
        <w:br/>
        <w:t xml:space="preserve">для использования в образовательном процессе. При формировании </w:t>
      </w:r>
      <w:r w:rsidRPr="00FB4D53">
        <w:rPr>
          <w:rFonts w:ascii="Times New Roman" w:eastAsia="Times New Roman" w:hAnsi="Times New Roman" w:cs="Times New Roman"/>
          <w:bCs/>
          <w:sz w:val="24"/>
          <w:szCs w:val="24"/>
          <w:lang w:eastAsia="ru-RU"/>
        </w:rPr>
        <w:t>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rsidR="00FB4D53" w:rsidRPr="00FB4D53" w:rsidRDefault="00FB4D53" w:rsidP="00FB4D53">
      <w:pPr>
        <w:spacing w:after="0"/>
        <w:ind w:firstLine="709"/>
        <w:contextualSpacing/>
        <w:rPr>
          <w:rFonts w:ascii="Times New Roman" w:eastAsia="Times New Roman" w:hAnsi="Times New Roman" w:cs="Times New Roman"/>
          <w:sz w:val="24"/>
          <w:szCs w:val="24"/>
          <w:lang w:eastAsia="ru-RU"/>
        </w:rPr>
      </w:pPr>
    </w:p>
    <w:p w:rsidR="00FB4D53" w:rsidRPr="00FB4D53" w:rsidRDefault="00FB4D53" w:rsidP="00FB4D53">
      <w:pPr>
        <w:spacing w:after="0"/>
        <w:ind w:firstLine="709"/>
        <w:contextualSpacing/>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3.2.1. Основные печатные издания</w:t>
      </w:r>
    </w:p>
    <w:p w:rsidR="00FB4D53" w:rsidRPr="00FB4D53" w:rsidRDefault="00FB4D53" w:rsidP="00FB4D53">
      <w:pPr>
        <w:widowControl w:val="0"/>
        <w:numPr>
          <w:ilvl w:val="0"/>
          <w:numId w:val="4"/>
        </w:numPr>
        <w:tabs>
          <w:tab w:val="left" w:pos="993"/>
        </w:tabs>
        <w:spacing w:after="120"/>
        <w:ind w:firstLine="709"/>
        <w:contextualSpacing/>
        <w:jc w:val="both"/>
        <w:rPr>
          <w:rFonts w:ascii="Times New Roman" w:eastAsia="Times New Roman" w:hAnsi="Times New Roman" w:cs="Times New Roman"/>
          <w:iCs/>
          <w:sz w:val="24"/>
          <w:szCs w:val="24"/>
          <w:lang w:eastAsia="ru-RU"/>
        </w:rPr>
      </w:pPr>
      <w:r w:rsidRPr="00FB4D53">
        <w:rPr>
          <w:rFonts w:ascii="Times New Roman" w:eastAsia="Times New Roman" w:hAnsi="Times New Roman" w:cs="Times New Roman"/>
          <w:iCs/>
          <w:color w:val="000000"/>
          <w:sz w:val="24"/>
          <w:szCs w:val="24"/>
          <w:lang w:eastAsia="ru-RU"/>
        </w:rPr>
        <w:t>Иванов, А. Н.  Охраняемые природные территории</w:t>
      </w:r>
      <w:proofErr w:type="gramStart"/>
      <w:r w:rsidRPr="00FB4D53">
        <w:rPr>
          <w:rFonts w:ascii="Times New Roman" w:eastAsia="Times New Roman" w:hAnsi="Times New Roman" w:cs="Times New Roman"/>
          <w:iCs/>
          <w:color w:val="000000"/>
          <w:sz w:val="24"/>
          <w:szCs w:val="24"/>
          <w:lang w:eastAsia="ru-RU"/>
        </w:rPr>
        <w:t> :</w:t>
      </w:r>
      <w:proofErr w:type="gramEnd"/>
      <w:r w:rsidRPr="00FB4D53">
        <w:rPr>
          <w:rFonts w:ascii="Times New Roman" w:eastAsia="Times New Roman" w:hAnsi="Times New Roman" w:cs="Times New Roman"/>
          <w:iCs/>
          <w:color w:val="000000"/>
          <w:sz w:val="24"/>
          <w:szCs w:val="24"/>
          <w:lang w:eastAsia="ru-RU"/>
        </w:rPr>
        <w:t xml:space="preserve"> учебное пособие для среднего профессионального образования / А. Н. Иванов, В. П. Чижова. — 3-е изд., </w:t>
      </w:r>
      <w:proofErr w:type="spellStart"/>
      <w:r w:rsidRPr="00FB4D53">
        <w:rPr>
          <w:rFonts w:ascii="Times New Roman" w:eastAsia="Times New Roman" w:hAnsi="Times New Roman" w:cs="Times New Roman"/>
          <w:iCs/>
          <w:color w:val="000000"/>
          <w:sz w:val="24"/>
          <w:szCs w:val="24"/>
          <w:lang w:eastAsia="ru-RU"/>
        </w:rPr>
        <w:t>испр</w:t>
      </w:r>
      <w:proofErr w:type="spellEnd"/>
      <w:r w:rsidRPr="00FB4D53">
        <w:rPr>
          <w:rFonts w:ascii="Times New Roman" w:eastAsia="Times New Roman" w:hAnsi="Times New Roman" w:cs="Times New Roman"/>
          <w:iCs/>
          <w:color w:val="000000"/>
          <w:sz w:val="24"/>
          <w:szCs w:val="24"/>
          <w:lang w:eastAsia="ru-RU"/>
        </w:rPr>
        <w:t xml:space="preserve">. и доп. — Москва : Издательство </w:t>
      </w:r>
      <w:proofErr w:type="spellStart"/>
      <w:r w:rsidRPr="00FB4D53">
        <w:rPr>
          <w:rFonts w:ascii="Times New Roman" w:eastAsia="Times New Roman" w:hAnsi="Times New Roman" w:cs="Times New Roman"/>
          <w:iCs/>
          <w:color w:val="000000"/>
          <w:sz w:val="24"/>
          <w:szCs w:val="24"/>
          <w:lang w:eastAsia="ru-RU"/>
        </w:rPr>
        <w:t>Юрайт</w:t>
      </w:r>
      <w:proofErr w:type="spellEnd"/>
      <w:r w:rsidRPr="00FB4D53">
        <w:rPr>
          <w:rFonts w:ascii="Times New Roman" w:eastAsia="Times New Roman" w:hAnsi="Times New Roman" w:cs="Times New Roman"/>
          <w:iCs/>
          <w:color w:val="000000"/>
          <w:sz w:val="24"/>
          <w:szCs w:val="24"/>
          <w:lang w:eastAsia="ru-RU"/>
        </w:rPr>
        <w:t>, 2021. — 185 с.</w:t>
      </w:r>
    </w:p>
    <w:p w:rsidR="00FB4D53" w:rsidRPr="00FB4D53" w:rsidRDefault="00FB4D53" w:rsidP="00FB4D53">
      <w:pPr>
        <w:numPr>
          <w:ilvl w:val="0"/>
          <w:numId w:val="4"/>
        </w:numPr>
        <w:tabs>
          <w:tab w:val="left" w:pos="993"/>
        </w:tabs>
        <w:spacing w:after="0"/>
        <w:ind w:firstLine="709"/>
        <w:jc w:val="both"/>
        <w:rPr>
          <w:rFonts w:ascii="Times New Roman" w:eastAsia="Times New Roman" w:hAnsi="Times New Roman" w:cs="Times New Roman"/>
          <w:iCs/>
          <w:sz w:val="24"/>
          <w:szCs w:val="24"/>
          <w:lang w:eastAsia="ru-RU"/>
        </w:rPr>
      </w:pPr>
      <w:proofErr w:type="spellStart"/>
      <w:r w:rsidRPr="00FB4D53">
        <w:rPr>
          <w:rFonts w:ascii="Times New Roman" w:eastAsia="Times New Roman" w:hAnsi="Times New Roman" w:cs="Times New Roman"/>
          <w:iCs/>
          <w:color w:val="000000"/>
          <w:sz w:val="24"/>
          <w:szCs w:val="24"/>
          <w:lang w:eastAsia="ru-RU"/>
        </w:rPr>
        <w:t>Кустышева</w:t>
      </w:r>
      <w:proofErr w:type="spellEnd"/>
      <w:r w:rsidRPr="00FB4D53">
        <w:rPr>
          <w:rFonts w:ascii="Times New Roman" w:eastAsia="Times New Roman" w:hAnsi="Times New Roman" w:cs="Times New Roman"/>
          <w:iCs/>
          <w:color w:val="000000"/>
          <w:sz w:val="24"/>
          <w:szCs w:val="24"/>
          <w:lang w:eastAsia="ru-RU"/>
        </w:rPr>
        <w:t>, И. Н.  Мониторинг земель</w:t>
      </w:r>
      <w:proofErr w:type="gramStart"/>
      <w:r w:rsidRPr="00FB4D53">
        <w:rPr>
          <w:rFonts w:ascii="Times New Roman" w:eastAsia="Times New Roman" w:hAnsi="Times New Roman" w:cs="Times New Roman"/>
          <w:iCs/>
          <w:color w:val="000000"/>
          <w:sz w:val="24"/>
          <w:szCs w:val="24"/>
          <w:lang w:eastAsia="ru-RU"/>
        </w:rPr>
        <w:t> :</w:t>
      </w:r>
      <w:proofErr w:type="gramEnd"/>
      <w:r w:rsidRPr="00FB4D53">
        <w:rPr>
          <w:rFonts w:ascii="Times New Roman" w:eastAsia="Times New Roman" w:hAnsi="Times New Roman" w:cs="Times New Roman"/>
          <w:iCs/>
          <w:color w:val="000000"/>
          <w:sz w:val="24"/>
          <w:szCs w:val="24"/>
          <w:lang w:eastAsia="ru-RU"/>
        </w:rPr>
        <w:t xml:space="preserve"> учебное пособие для среднего профессионального образования / И. Н. </w:t>
      </w:r>
      <w:proofErr w:type="spellStart"/>
      <w:r w:rsidRPr="00FB4D53">
        <w:rPr>
          <w:rFonts w:ascii="Times New Roman" w:eastAsia="Times New Roman" w:hAnsi="Times New Roman" w:cs="Times New Roman"/>
          <w:iCs/>
          <w:color w:val="000000"/>
          <w:sz w:val="24"/>
          <w:szCs w:val="24"/>
          <w:lang w:eastAsia="ru-RU"/>
        </w:rPr>
        <w:t>Кустышева</w:t>
      </w:r>
      <w:proofErr w:type="spellEnd"/>
      <w:r w:rsidRPr="00FB4D53">
        <w:rPr>
          <w:rFonts w:ascii="Times New Roman" w:eastAsia="Times New Roman" w:hAnsi="Times New Roman" w:cs="Times New Roman"/>
          <w:iCs/>
          <w:color w:val="000000"/>
          <w:sz w:val="24"/>
          <w:szCs w:val="24"/>
          <w:lang w:eastAsia="ru-RU"/>
        </w:rPr>
        <w:t>, А. А. Широкова, А. В. Дубровский. — Москва</w:t>
      </w:r>
      <w:proofErr w:type="gramStart"/>
      <w:r w:rsidRPr="00FB4D53">
        <w:rPr>
          <w:rFonts w:ascii="Times New Roman" w:eastAsia="Times New Roman" w:hAnsi="Times New Roman" w:cs="Times New Roman"/>
          <w:iCs/>
          <w:color w:val="000000"/>
          <w:sz w:val="24"/>
          <w:szCs w:val="24"/>
          <w:lang w:eastAsia="ru-RU"/>
        </w:rPr>
        <w:t> :</w:t>
      </w:r>
      <w:proofErr w:type="gramEnd"/>
      <w:r w:rsidRPr="00FB4D53">
        <w:rPr>
          <w:rFonts w:ascii="Times New Roman" w:eastAsia="Times New Roman" w:hAnsi="Times New Roman" w:cs="Times New Roman"/>
          <w:iCs/>
          <w:color w:val="000000"/>
          <w:sz w:val="24"/>
          <w:szCs w:val="24"/>
          <w:lang w:eastAsia="ru-RU"/>
        </w:rPr>
        <w:t xml:space="preserve"> Издательство </w:t>
      </w:r>
      <w:proofErr w:type="spellStart"/>
      <w:r w:rsidRPr="00FB4D53">
        <w:rPr>
          <w:rFonts w:ascii="Times New Roman" w:eastAsia="Times New Roman" w:hAnsi="Times New Roman" w:cs="Times New Roman"/>
          <w:iCs/>
          <w:color w:val="000000"/>
          <w:sz w:val="24"/>
          <w:szCs w:val="24"/>
          <w:lang w:eastAsia="ru-RU"/>
        </w:rPr>
        <w:t>Юрайт</w:t>
      </w:r>
      <w:proofErr w:type="spellEnd"/>
      <w:r w:rsidRPr="00FB4D53">
        <w:rPr>
          <w:rFonts w:ascii="Times New Roman" w:eastAsia="Times New Roman" w:hAnsi="Times New Roman" w:cs="Times New Roman"/>
          <w:iCs/>
          <w:color w:val="000000"/>
          <w:sz w:val="24"/>
          <w:szCs w:val="24"/>
          <w:lang w:eastAsia="ru-RU"/>
        </w:rPr>
        <w:t>, 2021. — 96 с. </w:t>
      </w:r>
    </w:p>
    <w:p w:rsidR="00FB4D53" w:rsidRPr="00FB4D53" w:rsidRDefault="00FB4D53" w:rsidP="00FB4D53">
      <w:pPr>
        <w:numPr>
          <w:ilvl w:val="0"/>
          <w:numId w:val="4"/>
        </w:numPr>
        <w:tabs>
          <w:tab w:val="left" w:pos="993"/>
        </w:tabs>
        <w:spacing w:after="0"/>
        <w:ind w:firstLine="709"/>
        <w:jc w:val="both"/>
        <w:rPr>
          <w:rFonts w:ascii="Times New Roman" w:eastAsia="Times New Roman" w:hAnsi="Times New Roman" w:cs="Times New Roman"/>
          <w:iCs/>
          <w:sz w:val="24"/>
          <w:szCs w:val="24"/>
          <w:lang w:eastAsia="ru-RU"/>
        </w:rPr>
      </w:pPr>
      <w:r w:rsidRPr="00FB4D53">
        <w:rPr>
          <w:rFonts w:ascii="Times New Roman" w:eastAsia="Times New Roman" w:hAnsi="Times New Roman" w:cs="Times New Roman"/>
          <w:iCs/>
          <w:color w:val="000000"/>
          <w:sz w:val="24"/>
          <w:szCs w:val="24"/>
          <w:lang w:eastAsia="ru-RU"/>
        </w:rPr>
        <w:t>Охрана природы</w:t>
      </w:r>
      <w:proofErr w:type="gramStart"/>
      <w:r w:rsidRPr="00FB4D53">
        <w:rPr>
          <w:rFonts w:ascii="Times New Roman" w:eastAsia="Times New Roman" w:hAnsi="Times New Roman" w:cs="Times New Roman"/>
          <w:iCs/>
          <w:color w:val="000000"/>
          <w:sz w:val="24"/>
          <w:szCs w:val="24"/>
          <w:lang w:eastAsia="ru-RU"/>
        </w:rPr>
        <w:t> :</w:t>
      </w:r>
      <w:proofErr w:type="gramEnd"/>
      <w:r w:rsidRPr="00FB4D53">
        <w:rPr>
          <w:rFonts w:ascii="Times New Roman" w:eastAsia="Times New Roman" w:hAnsi="Times New Roman" w:cs="Times New Roman"/>
          <w:iCs/>
          <w:color w:val="000000"/>
          <w:sz w:val="24"/>
          <w:szCs w:val="24"/>
          <w:lang w:eastAsia="ru-RU"/>
        </w:rPr>
        <w:t xml:space="preserve"> учебник и практикум для среднего профессионального образования / Е. С. Иванов, А. С. </w:t>
      </w:r>
      <w:proofErr w:type="spellStart"/>
      <w:r w:rsidRPr="00FB4D53">
        <w:rPr>
          <w:rFonts w:ascii="Times New Roman" w:eastAsia="Times New Roman" w:hAnsi="Times New Roman" w:cs="Times New Roman"/>
          <w:iCs/>
          <w:color w:val="000000"/>
          <w:sz w:val="24"/>
          <w:szCs w:val="24"/>
          <w:lang w:eastAsia="ru-RU"/>
        </w:rPr>
        <w:t>Чердакова</w:t>
      </w:r>
      <w:proofErr w:type="spellEnd"/>
      <w:r w:rsidRPr="00FB4D53">
        <w:rPr>
          <w:rFonts w:ascii="Times New Roman" w:eastAsia="Times New Roman" w:hAnsi="Times New Roman" w:cs="Times New Roman"/>
          <w:iCs/>
          <w:color w:val="000000"/>
          <w:sz w:val="24"/>
          <w:szCs w:val="24"/>
          <w:lang w:eastAsia="ru-RU"/>
        </w:rPr>
        <w:t xml:space="preserve">, В. А. Марков, Е. А. Лупанов. — 2-е изд., </w:t>
      </w:r>
      <w:proofErr w:type="spellStart"/>
      <w:r w:rsidRPr="00FB4D53">
        <w:rPr>
          <w:rFonts w:ascii="Times New Roman" w:eastAsia="Times New Roman" w:hAnsi="Times New Roman" w:cs="Times New Roman"/>
          <w:iCs/>
          <w:color w:val="000000"/>
          <w:sz w:val="24"/>
          <w:szCs w:val="24"/>
          <w:lang w:eastAsia="ru-RU"/>
        </w:rPr>
        <w:t>испр</w:t>
      </w:r>
      <w:proofErr w:type="spellEnd"/>
      <w:r w:rsidRPr="00FB4D53">
        <w:rPr>
          <w:rFonts w:ascii="Times New Roman" w:eastAsia="Times New Roman" w:hAnsi="Times New Roman" w:cs="Times New Roman"/>
          <w:iCs/>
          <w:color w:val="000000"/>
          <w:sz w:val="24"/>
          <w:szCs w:val="24"/>
          <w:lang w:eastAsia="ru-RU"/>
        </w:rPr>
        <w:t>. и доп. — Москва </w:t>
      </w:r>
      <w:r w:rsidRPr="00FB4D53">
        <w:rPr>
          <w:rFonts w:ascii="Times New Roman" w:eastAsia="Times New Roman" w:hAnsi="Times New Roman" w:cs="Times New Roman"/>
          <w:iCs/>
          <w:sz w:val="24"/>
          <w:szCs w:val="24"/>
          <w:lang w:eastAsia="ru-RU"/>
        </w:rPr>
        <w:t xml:space="preserve">: Издательство </w:t>
      </w:r>
      <w:proofErr w:type="spellStart"/>
      <w:r w:rsidRPr="00FB4D53">
        <w:rPr>
          <w:rFonts w:ascii="Times New Roman" w:eastAsia="Times New Roman" w:hAnsi="Times New Roman" w:cs="Times New Roman"/>
          <w:iCs/>
          <w:sz w:val="24"/>
          <w:szCs w:val="24"/>
          <w:lang w:eastAsia="ru-RU"/>
        </w:rPr>
        <w:t>Юрайт</w:t>
      </w:r>
      <w:proofErr w:type="spellEnd"/>
      <w:r w:rsidRPr="00FB4D53">
        <w:rPr>
          <w:rFonts w:ascii="Times New Roman" w:eastAsia="Times New Roman" w:hAnsi="Times New Roman" w:cs="Times New Roman"/>
          <w:iCs/>
          <w:sz w:val="24"/>
          <w:szCs w:val="24"/>
          <w:lang w:eastAsia="ru-RU"/>
        </w:rPr>
        <w:t>, 2021. — 247 с. </w:t>
      </w:r>
    </w:p>
    <w:p w:rsidR="00FB4D53" w:rsidRPr="00FB4D53" w:rsidRDefault="00FB4D53" w:rsidP="00FB4D53">
      <w:pPr>
        <w:numPr>
          <w:ilvl w:val="0"/>
          <w:numId w:val="4"/>
        </w:numPr>
        <w:tabs>
          <w:tab w:val="left" w:pos="993"/>
        </w:tabs>
        <w:spacing w:after="0"/>
        <w:ind w:firstLine="709"/>
        <w:jc w:val="both"/>
        <w:rPr>
          <w:rFonts w:ascii="Times New Roman" w:eastAsia="Times New Roman" w:hAnsi="Times New Roman" w:cs="Times New Roman"/>
          <w:iCs/>
          <w:sz w:val="24"/>
          <w:szCs w:val="24"/>
          <w:lang w:eastAsia="ru-RU"/>
        </w:rPr>
      </w:pPr>
      <w:r w:rsidRPr="00FB4D53">
        <w:rPr>
          <w:rFonts w:ascii="Times New Roman" w:eastAsia="Times New Roman" w:hAnsi="Times New Roman" w:cs="Times New Roman"/>
          <w:iCs/>
          <w:sz w:val="24"/>
          <w:szCs w:val="24"/>
          <w:lang w:eastAsia="ru-RU"/>
        </w:rPr>
        <w:t>Родионов, А. И.  Охрана окружающей среды: процессы и аппараты защиты атмосферы</w:t>
      </w:r>
      <w:proofErr w:type="gramStart"/>
      <w:r w:rsidRPr="00FB4D53">
        <w:rPr>
          <w:rFonts w:ascii="Times New Roman" w:eastAsia="Times New Roman" w:hAnsi="Times New Roman" w:cs="Times New Roman"/>
          <w:iCs/>
          <w:sz w:val="24"/>
          <w:szCs w:val="24"/>
          <w:lang w:eastAsia="ru-RU"/>
        </w:rPr>
        <w:t> :</w:t>
      </w:r>
      <w:proofErr w:type="gramEnd"/>
      <w:r w:rsidRPr="00FB4D53">
        <w:rPr>
          <w:rFonts w:ascii="Times New Roman" w:eastAsia="Times New Roman" w:hAnsi="Times New Roman" w:cs="Times New Roman"/>
          <w:iCs/>
          <w:sz w:val="24"/>
          <w:szCs w:val="24"/>
          <w:lang w:eastAsia="ru-RU"/>
        </w:rPr>
        <w:t xml:space="preserve"> учебник для среднего профессионального образования / А. И. Родионов, В. Н. Клушин, В. Г. </w:t>
      </w:r>
      <w:proofErr w:type="spellStart"/>
      <w:r w:rsidRPr="00FB4D53">
        <w:rPr>
          <w:rFonts w:ascii="Times New Roman" w:eastAsia="Times New Roman" w:hAnsi="Times New Roman" w:cs="Times New Roman"/>
          <w:iCs/>
          <w:sz w:val="24"/>
          <w:szCs w:val="24"/>
          <w:lang w:eastAsia="ru-RU"/>
        </w:rPr>
        <w:t>Систер</w:t>
      </w:r>
      <w:proofErr w:type="spellEnd"/>
      <w:r w:rsidRPr="00FB4D53">
        <w:rPr>
          <w:rFonts w:ascii="Times New Roman" w:eastAsia="Times New Roman" w:hAnsi="Times New Roman" w:cs="Times New Roman"/>
          <w:iCs/>
          <w:sz w:val="24"/>
          <w:szCs w:val="24"/>
          <w:lang w:eastAsia="ru-RU"/>
        </w:rPr>
        <w:t xml:space="preserve">. — 5-е изд., </w:t>
      </w:r>
      <w:proofErr w:type="spellStart"/>
      <w:r w:rsidRPr="00FB4D53">
        <w:rPr>
          <w:rFonts w:ascii="Times New Roman" w:eastAsia="Times New Roman" w:hAnsi="Times New Roman" w:cs="Times New Roman"/>
          <w:iCs/>
          <w:sz w:val="24"/>
          <w:szCs w:val="24"/>
          <w:lang w:eastAsia="ru-RU"/>
        </w:rPr>
        <w:t>испр</w:t>
      </w:r>
      <w:proofErr w:type="spellEnd"/>
      <w:r w:rsidRPr="00FB4D53">
        <w:rPr>
          <w:rFonts w:ascii="Times New Roman" w:eastAsia="Times New Roman" w:hAnsi="Times New Roman" w:cs="Times New Roman"/>
          <w:iCs/>
          <w:sz w:val="24"/>
          <w:szCs w:val="24"/>
          <w:lang w:eastAsia="ru-RU"/>
        </w:rPr>
        <w:t xml:space="preserve">. и доп. — Москва : Издательство </w:t>
      </w:r>
      <w:proofErr w:type="spellStart"/>
      <w:r w:rsidRPr="00FB4D53">
        <w:rPr>
          <w:rFonts w:ascii="Times New Roman" w:eastAsia="Times New Roman" w:hAnsi="Times New Roman" w:cs="Times New Roman"/>
          <w:iCs/>
          <w:sz w:val="24"/>
          <w:szCs w:val="24"/>
          <w:lang w:eastAsia="ru-RU"/>
        </w:rPr>
        <w:t>Юрайт</w:t>
      </w:r>
      <w:proofErr w:type="spellEnd"/>
      <w:r w:rsidRPr="00FB4D53">
        <w:rPr>
          <w:rFonts w:ascii="Times New Roman" w:eastAsia="Times New Roman" w:hAnsi="Times New Roman" w:cs="Times New Roman"/>
          <w:iCs/>
          <w:sz w:val="24"/>
          <w:szCs w:val="24"/>
          <w:lang w:eastAsia="ru-RU"/>
        </w:rPr>
        <w:t>, 2021. — 201 с. </w:t>
      </w:r>
    </w:p>
    <w:p w:rsidR="00FB4D53" w:rsidRPr="00FB4D53" w:rsidRDefault="00FB4D53" w:rsidP="00FB4D53">
      <w:pPr>
        <w:numPr>
          <w:ilvl w:val="0"/>
          <w:numId w:val="4"/>
        </w:numPr>
        <w:tabs>
          <w:tab w:val="left" w:pos="993"/>
        </w:tabs>
        <w:spacing w:after="0"/>
        <w:ind w:firstLine="709"/>
        <w:jc w:val="both"/>
        <w:rPr>
          <w:rFonts w:ascii="Times New Roman" w:eastAsia="Times New Roman" w:hAnsi="Times New Roman" w:cs="Times New Roman"/>
          <w:iCs/>
          <w:sz w:val="24"/>
          <w:szCs w:val="24"/>
          <w:lang w:eastAsia="ru-RU"/>
        </w:rPr>
      </w:pPr>
      <w:proofErr w:type="spellStart"/>
      <w:r w:rsidRPr="00FB4D53">
        <w:rPr>
          <w:rFonts w:ascii="Times New Roman" w:eastAsia="Times New Roman" w:hAnsi="Times New Roman" w:cs="Times New Roman"/>
          <w:iCs/>
          <w:sz w:val="24"/>
          <w:szCs w:val="24"/>
          <w:lang w:eastAsia="ru-RU"/>
        </w:rPr>
        <w:t>Скопичев</w:t>
      </w:r>
      <w:proofErr w:type="spellEnd"/>
      <w:r w:rsidRPr="00FB4D53">
        <w:rPr>
          <w:rFonts w:ascii="Times New Roman" w:eastAsia="Times New Roman" w:hAnsi="Times New Roman" w:cs="Times New Roman"/>
          <w:iCs/>
          <w:sz w:val="24"/>
          <w:szCs w:val="24"/>
          <w:lang w:eastAsia="ru-RU"/>
        </w:rPr>
        <w:t>, В. Г. Экологические основы природопользования</w:t>
      </w:r>
      <w:proofErr w:type="gramStart"/>
      <w:r w:rsidRPr="00FB4D53">
        <w:rPr>
          <w:rFonts w:ascii="Times New Roman" w:eastAsia="Times New Roman" w:hAnsi="Times New Roman" w:cs="Times New Roman"/>
          <w:iCs/>
          <w:sz w:val="24"/>
          <w:szCs w:val="24"/>
          <w:lang w:eastAsia="ru-RU"/>
        </w:rPr>
        <w:t xml:space="preserve"> :</w:t>
      </w:r>
      <w:proofErr w:type="gramEnd"/>
      <w:r w:rsidRPr="00FB4D53">
        <w:rPr>
          <w:rFonts w:ascii="Times New Roman" w:eastAsia="Times New Roman" w:hAnsi="Times New Roman" w:cs="Times New Roman"/>
          <w:iCs/>
          <w:sz w:val="24"/>
          <w:szCs w:val="24"/>
          <w:lang w:eastAsia="ru-RU"/>
        </w:rPr>
        <w:t xml:space="preserve"> учебное пособие / В. Г. </w:t>
      </w:r>
      <w:proofErr w:type="spellStart"/>
      <w:r w:rsidRPr="00FB4D53">
        <w:rPr>
          <w:rFonts w:ascii="Times New Roman" w:eastAsia="Times New Roman" w:hAnsi="Times New Roman" w:cs="Times New Roman"/>
          <w:iCs/>
          <w:sz w:val="24"/>
          <w:szCs w:val="24"/>
          <w:lang w:eastAsia="ru-RU"/>
        </w:rPr>
        <w:t>Скопичев</w:t>
      </w:r>
      <w:proofErr w:type="spellEnd"/>
      <w:r w:rsidRPr="00FB4D53">
        <w:rPr>
          <w:rFonts w:ascii="Times New Roman" w:eastAsia="Times New Roman" w:hAnsi="Times New Roman" w:cs="Times New Roman"/>
          <w:iCs/>
          <w:sz w:val="24"/>
          <w:szCs w:val="24"/>
          <w:lang w:eastAsia="ru-RU"/>
        </w:rPr>
        <w:t xml:space="preserve">. — 2-е изд. — Санкт-Петербург : </w:t>
      </w:r>
      <w:proofErr w:type="spellStart"/>
      <w:r w:rsidRPr="00FB4D53">
        <w:rPr>
          <w:rFonts w:ascii="Times New Roman" w:eastAsia="Times New Roman" w:hAnsi="Times New Roman" w:cs="Times New Roman"/>
          <w:iCs/>
          <w:sz w:val="24"/>
          <w:szCs w:val="24"/>
          <w:lang w:eastAsia="ru-RU"/>
        </w:rPr>
        <w:t>Квадро</w:t>
      </w:r>
      <w:proofErr w:type="spellEnd"/>
      <w:r w:rsidRPr="00FB4D53">
        <w:rPr>
          <w:rFonts w:ascii="Times New Roman" w:eastAsia="Times New Roman" w:hAnsi="Times New Roman" w:cs="Times New Roman"/>
          <w:iCs/>
          <w:sz w:val="24"/>
          <w:szCs w:val="24"/>
          <w:lang w:eastAsia="ru-RU"/>
        </w:rPr>
        <w:t xml:space="preserve">, 2021. — 392 c.  </w:t>
      </w:r>
    </w:p>
    <w:p w:rsidR="00FB4D53" w:rsidRPr="00FB4D53" w:rsidRDefault="00FB4D53" w:rsidP="00FB4D53">
      <w:pPr>
        <w:widowControl w:val="0"/>
        <w:tabs>
          <w:tab w:val="left" w:pos="993"/>
        </w:tabs>
        <w:spacing w:before="120" w:after="120"/>
        <w:ind w:firstLine="709"/>
        <w:contextualSpacing/>
        <w:jc w:val="both"/>
        <w:rPr>
          <w:rFonts w:ascii="Times New Roman" w:eastAsia="Times New Roman" w:hAnsi="Times New Roman" w:cs="Times New Roman"/>
          <w:sz w:val="24"/>
          <w:szCs w:val="24"/>
          <w:lang w:eastAsia="ru-RU"/>
        </w:rPr>
      </w:pPr>
    </w:p>
    <w:p w:rsidR="00FB4D53" w:rsidRPr="00FB4D53" w:rsidRDefault="00FB4D53" w:rsidP="00FB4D53">
      <w:pPr>
        <w:numPr>
          <w:ilvl w:val="2"/>
          <w:numId w:val="1"/>
        </w:numPr>
        <w:tabs>
          <w:tab w:val="left" w:pos="993"/>
        </w:tabs>
        <w:spacing w:before="120" w:after="0"/>
        <w:ind w:firstLine="709"/>
        <w:contextualSpacing/>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Основные электронные издания</w:t>
      </w:r>
    </w:p>
    <w:p w:rsidR="00FB4D53" w:rsidRPr="00FB4D53" w:rsidRDefault="00FB4D53" w:rsidP="00FB4D53">
      <w:pPr>
        <w:numPr>
          <w:ilvl w:val="0"/>
          <w:numId w:val="5"/>
        </w:numPr>
        <w:tabs>
          <w:tab w:val="left" w:pos="993"/>
        </w:tabs>
        <w:spacing w:after="0"/>
        <w:ind w:firstLine="709"/>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 xml:space="preserve">Дмитренко, В. П. Экологический мониторинг </w:t>
      </w:r>
      <w:proofErr w:type="spellStart"/>
      <w:r w:rsidRPr="00FB4D53">
        <w:rPr>
          <w:rFonts w:ascii="Times New Roman" w:eastAsia="Times New Roman" w:hAnsi="Times New Roman" w:cs="Times New Roman"/>
          <w:sz w:val="24"/>
          <w:szCs w:val="24"/>
          <w:lang w:eastAsia="ru-RU"/>
        </w:rPr>
        <w:t>техносферы</w:t>
      </w:r>
      <w:proofErr w:type="spellEnd"/>
      <w:proofErr w:type="gramStart"/>
      <w:r w:rsidRPr="00FB4D53">
        <w:rPr>
          <w:rFonts w:ascii="Times New Roman" w:eastAsia="Times New Roman" w:hAnsi="Times New Roman" w:cs="Times New Roman"/>
          <w:sz w:val="24"/>
          <w:szCs w:val="24"/>
          <w:lang w:eastAsia="ru-RU"/>
        </w:rPr>
        <w:t xml:space="preserve"> :</w:t>
      </w:r>
      <w:proofErr w:type="gramEnd"/>
      <w:r w:rsidRPr="00FB4D53">
        <w:rPr>
          <w:rFonts w:ascii="Times New Roman" w:eastAsia="Times New Roman" w:hAnsi="Times New Roman" w:cs="Times New Roman"/>
          <w:sz w:val="24"/>
          <w:szCs w:val="24"/>
          <w:lang w:eastAsia="ru-RU"/>
        </w:rPr>
        <w:t xml:space="preserve"> учебное пособие для </w:t>
      </w:r>
      <w:proofErr w:type="spellStart"/>
      <w:r w:rsidRPr="00FB4D53">
        <w:rPr>
          <w:rFonts w:ascii="Times New Roman" w:eastAsia="Times New Roman" w:hAnsi="Times New Roman" w:cs="Times New Roman"/>
          <w:sz w:val="24"/>
          <w:szCs w:val="24"/>
          <w:lang w:eastAsia="ru-RU"/>
        </w:rPr>
        <w:t>спо</w:t>
      </w:r>
      <w:proofErr w:type="spellEnd"/>
      <w:r w:rsidRPr="00FB4D53">
        <w:rPr>
          <w:rFonts w:ascii="Times New Roman" w:eastAsia="Times New Roman" w:hAnsi="Times New Roman" w:cs="Times New Roman"/>
          <w:sz w:val="24"/>
          <w:szCs w:val="24"/>
          <w:lang w:eastAsia="ru-RU"/>
        </w:rPr>
        <w:t xml:space="preserve"> / В. П. Дмитренко, Е. В. Сотникова, А. В. Черняев. — Санкт-Петербург</w:t>
      </w:r>
      <w:proofErr w:type="gramStart"/>
      <w:r w:rsidRPr="00FB4D53">
        <w:rPr>
          <w:rFonts w:ascii="Times New Roman" w:eastAsia="Times New Roman" w:hAnsi="Times New Roman" w:cs="Times New Roman"/>
          <w:sz w:val="24"/>
          <w:szCs w:val="24"/>
          <w:lang w:eastAsia="ru-RU"/>
        </w:rPr>
        <w:t xml:space="preserve"> :</w:t>
      </w:r>
      <w:proofErr w:type="gramEnd"/>
      <w:r w:rsidRPr="00FB4D53">
        <w:rPr>
          <w:rFonts w:ascii="Times New Roman" w:eastAsia="Times New Roman" w:hAnsi="Times New Roman" w:cs="Times New Roman"/>
          <w:sz w:val="24"/>
          <w:szCs w:val="24"/>
          <w:lang w:eastAsia="ru-RU"/>
        </w:rPr>
        <w:t xml:space="preserve"> Лань, 2021. — 364 с. — ISBN 978-5-8114-7006-8. — Текст</w:t>
      </w:r>
      <w:proofErr w:type="gramStart"/>
      <w:r w:rsidRPr="00FB4D53">
        <w:rPr>
          <w:rFonts w:ascii="Times New Roman" w:eastAsia="Times New Roman" w:hAnsi="Times New Roman" w:cs="Times New Roman"/>
          <w:sz w:val="24"/>
          <w:szCs w:val="24"/>
          <w:lang w:eastAsia="ru-RU"/>
        </w:rPr>
        <w:t> :</w:t>
      </w:r>
      <w:proofErr w:type="gramEnd"/>
      <w:r w:rsidRPr="00FB4D53">
        <w:rPr>
          <w:rFonts w:ascii="Times New Roman" w:eastAsia="Times New Roman" w:hAnsi="Times New Roman" w:cs="Times New Roman"/>
          <w:sz w:val="24"/>
          <w:szCs w:val="24"/>
          <w:lang w:eastAsia="ru-RU"/>
        </w:rPr>
        <w:t xml:space="preserve"> электронный // Лань : электронно-библиотечная система. — URL: </w:t>
      </w:r>
      <w:hyperlink r:id="rId10" w:history="1">
        <w:r w:rsidRPr="00FB4D53">
          <w:rPr>
            <w:rFonts w:ascii="Times New Roman" w:eastAsia="Times New Roman" w:hAnsi="Times New Roman" w:cs="Times New Roman"/>
            <w:color w:val="0000FF"/>
            <w:sz w:val="24"/>
            <w:szCs w:val="24"/>
            <w:u w:val="single"/>
            <w:lang w:eastAsia="ru-RU"/>
          </w:rPr>
          <w:t>https://e.lanbook.com/book/153946</w:t>
        </w:r>
      </w:hyperlink>
      <w:r w:rsidRPr="00FB4D53">
        <w:rPr>
          <w:rFonts w:ascii="Times New Roman" w:eastAsia="Times New Roman" w:hAnsi="Times New Roman" w:cs="Times New Roman"/>
          <w:sz w:val="24"/>
          <w:szCs w:val="24"/>
          <w:lang w:eastAsia="ru-RU"/>
        </w:rPr>
        <w:t xml:space="preserve">  (дата обращения: 23.06.2022). — Режим доступа: для </w:t>
      </w:r>
      <w:proofErr w:type="spellStart"/>
      <w:r w:rsidRPr="00FB4D53">
        <w:rPr>
          <w:rFonts w:ascii="Times New Roman" w:eastAsia="Times New Roman" w:hAnsi="Times New Roman" w:cs="Times New Roman"/>
          <w:sz w:val="24"/>
          <w:szCs w:val="24"/>
          <w:lang w:eastAsia="ru-RU"/>
        </w:rPr>
        <w:t>авториз</w:t>
      </w:r>
      <w:proofErr w:type="spellEnd"/>
      <w:r w:rsidRPr="00FB4D53">
        <w:rPr>
          <w:rFonts w:ascii="Times New Roman" w:eastAsia="Times New Roman" w:hAnsi="Times New Roman" w:cs="Times New Roman"/>
          <w:sz w:val="24"/>
          <w:szCs w:val="24"/>
          <w:lang w:eastAsia="ru-RU"/>
        </w:rPr>
        <w:t>. пользователей.</w:t>
      </w:r>
    </w:p>
    <w:p w:rsidR="00FB4D53" w:rsidRPr="00FB4D53" w:rsidRDefault="00FB4D53" w:rsidP="00FB4D53">
      <w:pPr>
        <w:numPr>
          <w:ilvl w:val="0"/>
          <w:numId w:val="5"/>
        </w:numPr>
        <w:tabs>
          <w:tab w:val="left" w:pos="993"/>
        </w:tabs>
        <w:spacing w:after="0"/>
        <w:ind w:firstLine="709"/>
        <w:jc w:val="both"/>
        <w:rPr>
          <w:rFonts w:ascii="Times New Roman" w:eastAsia="Times New Roman" w:hAnsi="Times New Roman" w:cs="Times New Roman"/>
          <w:sz w:val="24"/>
          <w:szCs w:val="24"/>
          <w:lang w:eastAsia="ru-RU"/>
        </w:rPr>
      </w:pPr>
      <w:proofErr w:type="spellStart"/>
      <w:r w:rsidRPr="00FB4D53">
        <w:rPr>
          <w:rFonts w:ascii="Times New Roman" w:eastAsia="Times New Roman" w:hAnsi="Times New Roman" w:cs="Times New Roman"/>
          <w:sz w:val="24"/>
          <w:szCs w:val="24"/>
          <w:lang w:eastAsia="ru-RU"/>
        </w:rPr>
        <w:lastRenderedPageBreak/>
        <w:t>Ветошкин</w:t>
      </w:r>
      <w:proofErr w:type="spellEnd"/>
      <w:r w:rsidRPr="00FB4D53">
        <w:rPr>
          <w:rFonts w:ascii="Times New Roman" w:eastAsia="Times New Roman" w:hAnsi="Times New Roman" w:cs="Times New Roman"/>
          <w:sz w:val="24"/>
          <w:szCs w:val="24"/>
          <w:lang w:eastAsia="ru-RU"/>
        </w:rPr>
        <w:t>, А. Г. Технические средства инженерной экологии. Краткий курс</w:t>
      </w:r>
      <w:proofErr w:type="gramStart"/>
      <w:r w:rsidRPr="00FB4D53">
        <w:rPr>
          <w:rFonts w:ascii="Times New Roman" w:eastAsia="Times New Roman" w:hAnsi="Times New Roman" w:cs="Times New Roman"/>
          <w:sz w:val="24"/>
          <w:szCs w:val="24"/>
          <w:lang w:eastAsia="ru-RU"/>
        </w:rPr>
        <w:t xml:space="preserve"> :</w:t>
      </w:r>
      <w:proofErr w:type="gramEnd"/>
      <w:r w:rsidRPr="00FB4D53">
        <w:rPr>
          <w:rFonts w:ascii="Times New Roman" w:eastAsia="Times New Roman" w:hAnsi="Times New Roman" w:cs="Times New Roman"/>
          <w:sz w:val="24"/>
          <w:szCs w:val="24"/>
          <w:lang w:eastAsia="ru-RU"/>
        </w:rPr>
        <w:t xml:space="preserve"> учебное пособие для </w:t>
      </w:r>
      <w:proofErr w:type="spellStart"/>
      <w:r w:rsidRPr="00FB4D53">
        <w:rPr>
          <w:rFonts w:ascii="Times New Roman" w:eastAsia="Times New Roman" w:hAnsi="Times New Roman" w:cs="Times New Roman"/>
          <w:sz w:val="24"/>
          <w:szCs w:val="24"/>
          <w:lang w:eastAsia="ru-RU"/>
        </w:rPr>
        <w:t>спо</w:t>
      </w:r>
      <w:proofErr w:type="spellEnd"/>
      <w:r w:rsidRPr="00FB4D53">
        <w:rPr>
          <w:rFonts w:ascii="Times New Roman" w:eastAsia="Times New Roman" w:hAnsi="Times New Roman" w:cs="Times New Roman"/>
          <w:sz w:val="24"/>
          <w:szCs w:val="24"/>
          <w:lang w:eastAsia="ru-RU"/>
        </w:rPr>
        <w:t xml:space="preserve"> / А. Г. </w:t>
      </w:r>
      <w:proofErr w:type="spellStart"/>
      <w:r w:rsidRPr="00FB4D53">
        <w:rPr>
          <w:rFonts w:ascii="Times New Roman" w:eastAsia="Times New Roman" w:hAnsi="Times New Roman" w:cs="Times New Roman"/>
          <w:sz w:val="24"/>
          <w:szCs w:val="24"/>
          <w:lang w:eastAsia="ru-RU"/>
        </w:rPr>
        <w:t>Ветошкин</w:t>
      </w:r>
      <w:proofErr w:type="spellEnd"/>
      <w:r w:rsidRPr="00FB4D53">
        <w:rPr>
          <w:rFonts w:ascii="Times New Roman" w:eastAsia="Times New Roman" w:hAnsi="Times New Roman" w:cs="Times New Roman"/>
          <w:sz w:val="24"/>
          <w:szCs w:val="24"/>
          <w:lang w:eastAsia="ru-RU"/>
        </w:rPr>
        <w:t>. — Санкт-Петербург</w:t>
      </w:r>
      <w:proofErr w:type="gramStart"/>
      <w:r w:rsidRPr="00FB4D53">
        <w:rPr>
          <w:rFonts w:ascii="Times New Roman" w:eastAsia="Times New Roman" w:hAnsi="Times New Roman" w:cs="Times New Roman"/>
          <w:sz w:val="24"/>
          <w:szCs w:val="24"/>
          <w:lang w:eastAsia="ru-RU"/>
        </w:rPr>
        <w:t xml:space="preserve"> :</w:t>
      </w:r>
      <w:proofErr w:type="gramEnd"/>
      <w:r w:rsidRPr="00FB4D53">
        <w:rPr>
          <w:rFonts w:ascii="Times New Roman" w:eastAsia="Times New Roman" w:hAnsi="Times New Roman" w:cs="Times New Roman"/>
          <w:sz w:val="24"/>
          <w:szCs w:val="24"/>
          <w:lang w:eastAsia="ru-RU"/>
        </w:rPr>
        <w:t xml:space="preserve"> Лань, 2021. — 424 с. — ISBN 978-5-8114-8140-8. — Текст</w:t>
      </w:r>
      <w:proofErr w:type="gramStart"/>
      <w:r w:rsidRPr="00FB4D53">
        <w:rPr>
          <w:rFonts w:ascii="Times New Roman" w:eastAsia="Times New Roman" w:hAnsi="Times New Roman" w:cs="Times New Roman"/>
          <w:sz w:val="24"/>
          <w:szCs w:val="24"/>
          <w:lang w:eastAsia="ru-RU"/>
        </w:rPr>
        <w:t> :</w:t>
      </w:r>
      <w:proofErr w:type="gramEnd"/>
      <w:r w:rsidRPr="00FB4D53">
        <w:rPr>
          <w:rFonts w:ascii="Times New Roman" w:eastAsia="Times New Roman" w:hAnsi="Times New Roman" w:cs="Times New Roman"/>
          <w:sz w:val="24"/>
          <w:szCs w:val="24"/>
          <w:lang w:eastAsia="ru-RU"/>
        </w:rPr>
        <w:t xml:space="preserve"> электронный // Лань : электронно-библиотечная система. — URL: </w:t>
      </w:r>
      <w:hyperlink r:id="rId11" w:history="1">
        <w:r w:rsidRPr="00FB4D53">
          <w:rPr>
            <w:rFonts w:ascii="Times New Roman" w:eastAsia="Times New Roman" w:hAnsi="Times New Roman" w:cs="Times New Roman"/>
            <w:color w:val="0000FF"/>
            <w:sz w:val="24"/>
            <w:szCs w:val="24"/>
            <w:u w:val="single"/>
            <w:lang w:eastAsia="ru-RU"/>
          </w:rPr>
          <w:t>https://e.lanbook.com/book/173129</w:t>
        </w:r>
      </w:hyperlink>
      <w:r w:rsidRPr="00FB4D53">
        <w:rPr>
          <w:rFonts w:ascii="Times New Roman" w:eastAsia="Times New Roman" w:hAnsi="Times New Roman" w:cs="Times New Roman"/>
          <w:sz w:val="24"/>
          <w:szCs w:val="24"/>
          <w:lang w:eastAsia="ru-RU"/>
        </w:rPr>
        <w:t xml:space="preserve">  (дата обращения: 23.06.2022). — Режим доступа: для </w:t>
      </w:r>
      <w:proofErr w:type="spellStart"/>
      <w:r w:rsidRPr="00FB4D53">
        <w:rPr>
          <w:rFonts w:ascii="Times New Roman" w:eastAsia="Times New Roman" w:hAnsi="Times New Roman" w:cs="Times New Roman"/>
          <w:sz w:val="24"/>
          <w:szCs w:val="24"/>
          <w:lang w:eastAsia="ru-RU"/>
        </w:rPr>
        <w:t>авториз</w:t>
      </w:r>
      <w:proofErr w:type="spellEnd"/>
      <w:r w:rsidRPr="00FB4D53">
        <w:rPr>
          <w:rFonts w:ascii="Times New Roman" w:eastAsia="Times New Roman" w:hAnsi="Times New Roman" w:cs="Times New Roman"/>
          <w:sz w:val="24"/>
          <w:szCs w:val="24"/>
          <w:lang w:eastAsia="ru-RU"/>
        </w:rPr>
        <w:t>. пользователей.</w:t>
      </w:r>
    </w:p>
    <w:p w:rsidR="00FB4D53" w:rsidRPr="00FB4D53" w:rsidRDefault="00FB4D53" w:rsidP="00FB4D53">
      <w:pPr>
        <w:tabs>
          <w:tab w:val="left" w:pos="993"/>
        </w:tabs>
        <w:spacing w:after="0"/>
        <w:ind w:firstLine="709"/>
        <w:jc w:val="both"/>
        <w:rPr>
          <w:rFonts w:ascii="Times New Roman" w:eastAsia="Times New Roman" w:hAnsi="Times New Roman" w:cs="Times New Roman"/>
          <w:sz w:val="24"/>
          <w:szCs w:val="24"/>
          <w:lang w:eastAsia="ru-RU"/>
        </w:rPr>
      </w:pPr>
    </w:p>
    <w:p w:rsidR="00FB4D53" w:rsidRPr="00FB4D53" w:rsidRDefault="00FB4D53" w:rsidP="00FB4D53">
      <w:pPr>
        <w:tabs>
          <w:tab w:val="left" w:pos="993"/>
        </w:tabs>
        <w:spacing w:after="0"/>
        <w:ind w:firstLine="709"/>
        <w:contextualSpacing/>
        <w:rPr>
          <w:rFonts w:ascii="Times New Roman" w:eastAsia="Times New Roman" w:hAnsi="Times New Roman" w:cs="Times New Roman"/>
          <w:bCs/>
          <w:sz w:val="24"/>
          <w:szCs w:val="24"/>
          <w:lang w:eastAsia="ru-RU"/>
        </w:rPr>
      </w:pPr>
      <w:r w:rsidRPr="00FB4D53">
        <w:rPr>
          <w:rFonts w:ascii="Times New Roman" w:eastAsia="Times New Roman" w:hAnsi="Times New Roman" w:cs="Times New Roman"/>
          <w:bCs/>
          <w:sz w:val="24"/>
          <w:szCs w:val="24"/>
          <w:lang w:eastAsia="ru-RU"/>
        </w:rPr>
        <w:t>3.2.3. Дополнительные источники</w:t>
      </w:r>
    </w:p>
    <w:p w:rsidR="00FB4D53" w:rsidRPr="00FB4D53" w:rsidRDefault="00FB4D53" w:rsidP="00FB4D53">
      <w:pPr>
        <w:numPr>
          <w:ilvl w:val="0"/>
          <w:numId w:val="3"/>
        </w:numPr>
        <w:shd w:val="clear" w:color="auto" w:fill="FFFFFF"/>
        <w:tabs>
          <w:tab w:val="left" w:pos="993"/>
        </w:tabs>
        <w:spacing w:after="0"/>
        <w:ind w:firstLine="709"/>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 xml:space="preserve">Электронно-библиотечная система «Лань». (Режим доступа): URL: https://e.lanbook.com/ </w:t>
      </w:r>
    </w:p>
    <w:p w:rsidR="00FB4D53" w:rsidRPr="00FB4D53" w:rsidRDefault="00FB4D53" w:rsidP="00FB4D53">
      <w:pPr>
        <w:numPr>
          <w:ilvl w:val="0"/>
          <w:numId w:val="3"/>
        </w:numPr>
        <w:shd w:val="clear" w:color="auto" w:fill="FFFFFF"/>
        <w:tabs>
          <w:tab w:val="left" w:pos="993"/>
        </w:tabs>
        <w:spacing w:after="0"/>
        <w:ind w:firstLine="709"/>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Электронно-библиотечная система «</w:t>
      </w:r>
      <w:proofErr w:type="spellStart"/>
      <w:r w:rsidRPr="00FB4D53">
        <w:rPr>
          <w:rFonts w:ascii="Times New Roman" w:eastAsia="Times New Roman" w:hAnsi="Times New Roman" w:cs="Times New Roman"/>
          <w:sz w:val="24"/>
          <w:szCs w:val="24"/>
          <w:lang w:eastAsia="ru-RU"/>
        </w:rPr>
        <w:t>Знаниум</w:t>
      </w:r>
      <w:proofErr w:type="spellEnd"/>
      <w:r w:rsidRPr="00FB4D53">
        <w:rPr>
          <w:rFonts w:ascii="Times New Roman" w:eastAsia="Times New Roman" w:hAnsi="Times New Roman" w:cs="Times New Roman"/>
          <w:sz w:val="24"/>
          <w:szCs w:val="24"/>
          <w:lang w:eastAsia="ru-RU"/>
        </w:rPr>
        <w:t xml:space="preserve">». (Режим доступа): URL: https://znanium.com/ </w:t>
      </w:r>
    </w:p>
    <w:p w:rsidR="00FB4D53" w:rsidRPr="00FB4D53" w:rsidRDefault="00FB4D53" w:rsidP="00FB4D53">
      <w:pPr>
        <w:numPr>
          <w:ilvl w:val="0"/>
          <w:numId w:val="3"/>
        </w:numPr>
        <w:shd w:val="clear" w:color="auto" w:fill="FFFFFF"/>
        <w:tabs>
          <w:tab w:val="left" w:pos="993"/>
        </w:tabs>
        <w:spacing w:after="0"/>
        <w:ind w:firstLine="709"/>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Научная электронная библиотека «</w:t>
      </w:r>
      <w:proofErr w:type="spellStart"/>
      <w:r w:rsidRPr="00FB4D53">
        <w:rPr>
          <w:rFonts w:ascii="Times New Roman" w:eastAsia="Times New Roman" w:hAnsi="Times New Roman" w:cs="Times New Roman"/>
          <w:sz w:val="24"/>
          <w:szCs w:val="24"/>
          <w:lang w:eastAsia="ru-RU"/>
        </w:rPr>
        <w:t>eLibrary</w:t>
      </w:r>
      <w:proofErr w:type="spellEnd"/>
      <w:r w:rsidRPr="00FB4D53">
        <w:rPr>
          <w:rFonts w:ascii="Times New Roman" w:eastAsia="Times New Roman" w:hAnsi="Times New Roman" w:cs="Times New Roman"/>
          <w:sz w:val="24"/>
          <w:szCs w:val="24"/>
          <w:lang w:eastAsia="ru-RU"/>
        </w:rPr>
        <w:t xml:space="preserve">». (Режим доступа): URL: https://elibrary.ru/Электронная научная библиотека </w:t>
      </w:r>
      <w:proofErr w:type="spellStart"/>
      <w:r w:rsidRPr="00FB4D53">
        <w:rPr>
          <w:rFonts w:ascii="Times New Roman" w:eastAsia="Times New Roman" w:hAnsi="Times New Roman" w:cs="Times New Roman"/>
          <w:sz w:val="24"/>
          <w:szCs w:val="24"/>
          <w:lang w:eastAsia="ru-RU"/>
        </w:rPr>
        <w:t>elibrary</w:t>
      </w:r>
      <w:proofErr w:type="spellEnd"/>
      <w:r w:rsidRPr="00FB4D53">
        <w:rPr>
          <w:rFonts w:ascii="Times New Roman" w:eastAsia="Times New Roman" w:hAnsi="Times New Roman" w:cs="Times New Roman"/>
          <w:sz w:val="24"/>
          <w:szCs w:val="24"/>
          <w:lang w:eastAsia="ru-RU"/>
        </w:rPr>
        <w:t>. – Режим доступа: </w:t>
      </w:r>
      <w:hyperlink r:id="rId12" w:history="1">
        <w:r w:rsidRPr="00FB4D53">
          <w:rPr>
            <w:rFonts w:ascii="Times New Roman" w:eastAsia="Times New Roman" w:hAnsi="Times New Roman" w:cs="Times New Roman"/>
            <w:color w:val="0000FF"/>
            <w:sz w:val="24"/>
            <w:szCs w:val="24"/>
            <w:u w:val="single"/>
            <w:lang w:eastAsia="ru-RU"/>
          </w:rPr>
          <w:t>http://www.elibrary.ru</w:t>
        </w:r>
      </w:hyperlink>
      <w:r w:rsidRPr="00FB4D53">
        <w:rPr>
          <w:rFonts w:ascii="Times New Roman" w:eastAsia="Times New Roman" w:hAnsi="Times New Roman" w:cs="Times New Roman"/>
          <w:sz w:val="24"/>
          <w:szCs w:val="24"/>
          <w:lang w:eastAsia="ru-RU"/>
        </w:rPr>
        <w:t>;</w:t>
      </w:r>
    </w:p>
    <w:p w:rsidR="00FB4D53" w:rsidRPr="00FB4D53" w:rsidRDefault="00FB4D53" w:rsidP="00FB4D53">
      <w:pPr>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eastAsia="Times New Roman" w:hAnsi="Times New Roman" w:cs="Times New Roman"/>
          <w:bCs/>
          <w:sz w:val="24"/>
          <w:szCs w:val="24"/>
          <w:lang w:eastAsia="ru-RU"/>
        </w:rPr>
      </w:pPr>
      <w:r w:rsidRPr="00FB4D53">
        <w:rPr>
          <w:rFonts w:ascii="Times New Roman" w:eastAsia="Times New Roman" w:hAnsi="Times New Roman" w:cs="Times New Roman"/>
          <w:sz w:val="24"/>
          <w:szCs w:val="24"/>
          <w:lang w:eastAsia="ru-RU"/>
        </w:rPr>
        <w:t xml:space="preserve"> Сайт федеральной службы государственной регистрации, кадастра и картографии [Электронный ресурс] – Режим доступа: </w:t>
      </w:r>
      <w:hyperlink r:id="rId13" w:history="1">
        <w:r w:rsidRPr="00FB4D53">
          <w:rPr>
            <w:rFonts w:ascii="Times New Roman" w:eastAsia="Times New Roman" w:hAnsi="Times New Roman" w:cs="Times New Roman"/>
            <w:color w:val="0000FF"/>
            <w:sz w:val="24"/>
            <w:szCs w:val="24"/>
            <w:u w:val="single"/>
            <w:lang w:eastAsia="ru-RU"/>
          </w:rPr>
          <w:t>https://rosreestr.ru</w:t>
        </w:r>
      </w:hyperlink>
      <w:r w:rsidRPr="00FB4D53">
        <w:rPr>
          <w:rFonts w:ascii="Times New Roman" w:eastAsia="Times New Roman" w:hAnsi="Times New Roman" w:cs="Times New Roman"/>
          <w:color w:val="0000FF"/>
          <w:sz w:val="24"/>
          <w:szCs w:val="24"/>
          <w:u w:val="single"/>
          <w:lang w:eastAsia="ru-RU"/>
        </w:rPr>
        <w:t>.</w:t>
      </w:r>
    </w:p>
    <w:p w:rsidR="00FB4D53" w:rsidRPr="00FB4D53" w:rsidRDefault="00FB4D53" w:rsidP="00FB4D53">
      <w:pPr>
        <w:numPr>
          <w:ilvl w:val="0"/>
          <w:numId w:val="3"/>
        </w:numPr>
        <w:tabs>
          <w:tab w:val="left" w:pos="993"/>
        </w:tabs>
        <w:ind w:firstLine="709"/>
        <w:contextualSpacing/>
        <w:jc w:val="both"/>
        <w:rPr>
          <w:rFonts w:ascii="Times New Roman" w:eastAsia="Times New Roman" w:hAnsi="Times New Roman" w:cs="Times New Roman"/>
          <w:color w:val="0000FF"/>
          <w:sz w:val="24"/>
          <w:szCs w:val="24"/>
          <w:u w:val="single"/>
          <w:lang w:eastAsia="ru-RU"/>
        </w:rPr>
      </w:pPr>
      <w:r w:rsidRPr="00FB4D53">
        <w:rPr>
          <w:rFonts w:ascii="Times New Roman" w:eastAsia="Times New Roman" w:hAnsi="Times New Roman" w:cs="Times New Roman"/>
          <w:sz w:val="24"/>
          <w:szCs w:val="24"/>
          <w:lang w:eastAsia="ru-RU"/>
        </w:rPr>
        <w:t xml:space="preserve">Министерство юстиции Российской Федерации (Нормативно-правовые акты.)  [Электронный ресурс] – Режим доступа: </w:t>
      </w:r>
      <w:hyperlink r:id="rId14" w:history="1">
        <w:r w:rsidRPr="00FB4D53">
          <w:rPr>
            <w:rFonts w:ascii="Times New Roman" w:eastAsia="Times New Roman" w:hAnsi="Times New Roman" w:cs="Times New Roman"/>
            <w:color w:val="0000FF"/>
            <w:sz w:val="24"/>
            <w:szCs w:val="24"/>
            <w:u w:val="single"/>
            <w:lang w:eastAsia="ru-RU"/>
          </w:rPr>
          <w:t>http://pravo-search.minjust.ru/bigs/portal.html</w:t>
        </w:r>
      </w:hyperlink>
    </w:p>
    <w:p w:rsidR="00FB4D53" w:rsidRPr="00FB4D53" w:rsidRDefault="00FB4D53" w:rsidP="00FB4D53">
      <w:pPr>
        <w:numPr>
          <w:ilvl w:val="0"/>
          <w:numId w:val="3"/>
        </w:numPr>
        <w:tabs>
          <w:tab w:val="left" w:pos="993"/>
        </w:tabs>
        <w:spacing w:after="0"/>
        <w:ind w:firstLine="709"/>
        <w:contextualSpacing/>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 xml:space="preserve">Информационно справочная система об особо-охраняемых природных территориях [Электронный ресурс] – Режим доступа: </w:t>
      </w:r>
      <w:hyperlink r:id="rId15" w:history="1">
        <w:r w:rsidRPr="00FB4D53">
          <w:rPr>
            <w:rFonts w:ascii="Times New Roman" w:eastAsia="Times New Roman" w:hAnsi="Times New Roman" w:cs="Times New Roman"/>
            <w:color w:val="0000FF"/>
            <w:sz w:val="24"/>
            <w:szCs w:val="24"/>
            <w:u w:val="single"/>
            <w:lang w:eastAsia="ru-RU"/>
          </w:rPr>
          <w:t>http://oopt.info/</w:t>
        </w:r>
      </w:hyperlink>
    </w:p>
    <w:p w:rsidR="00FB4D53" w:rsidRPr="00FB4D53" w:rsidRDefault="00FB4D53" w:rsidP="00FB4D53">
      <w:pPr>
        <w:numPr>
          <w:ilvl w:val="0"/>
          <w:numId w:val="3"/>
        </w:numPr>
        <w:spacing w:after="0" w:line="240" w:lineRule="auto"/>
        <w:ind w:firstLine="709"/>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Царенко, А. А. Планирование использования земельных ресурсов с основами кадастра: учебное пособие /А.А. Царенко, И.В. Шмидт</w:t>
      </w:r>
      <w:proofErr w:type="gramStart"/>
      <w:r w:rsidRPr="00FB4D53">
        <w:rPr>
          <w:rFonts w:ascii="Times New Roman" w:eastAsia="Times New Roman" w:hAnsi="Times New Roman" w:cs="Times New Roman"/>
          <w:sz w:val="24"/>
          <w:szCs w:val="24"/>
          <w:lang w:eastAsia="ru-RU"/>
        </w:rPr>
        <w:t>.-</w:t>
      </w:r>
      <w:proofErr w:type="gramEnd"/>
      <w:r w:rsidRPr="00FB4D53">
        <w:rPr>
          <w:rFonts w:ascii="Times New Roman" w:eastAsia="Times New Roman" w:hAnsi="Times New Roman" w:cs="Times New Roman"/>
          <w:sz w:val="24"/>
          <w:szCs w:val="24"/>
          <w:lang w:eastAsia="ru-RU"/>
        </w:rPr>
        <w:t>М.: Альфа –Москва: ИНФРА - М, 2015, - 400 с.</w:t>
      </w:r>
    </w:p>
    <w:p w:rsidR="00FB4D53" w:rsidRPr="00FB4D53" w:rsidRDefault="00FB4D53" w:rsidP="00FB4D53">
      <w:pPr>
        <w:numPr>
          <w:ilvl w:val="0"/>
          <w:numId w:val="3"/>
        </w:numPr>
        <w:tabs>
          <w:tab w:val="left" w:pos="993"/>
        </w:tabs>
        <w:spacing w:after="0"/>
        <w:ind w:firstLine="709"/>
        <w:jc w:val="both"/>
        <w:rPr>
          <w:rFonts w:ascii="Times New Roman" w:eastAsia="Times New Roman" w:hAnsi="Times New Roman" w:cs="Times New Roman"/>
          <w:sz w:val="24"/>
          <w:szCs w:val="24"/>
          <w:lang w:eastAsia="ru-RU"/>
        </w:rPr>
      </w:pPr>
      <w:proofErr w:type="spellStart"/>
      <w:r w:rsidRPr="00FB4D53">
        <w:rPr>
          <w:rFonts w:ascii="Times New Roman" w:eastAsia="Times New Roman" w:hAnsi="Times New Roman" w:cs="Times New Roman"/>
          <w:sz w:val="24"/>
          <w:szCs w:val="24"/>
          <w:lang w:eastAsia="ru-RU"/>
        </w:rPr>
        <w:t>Заболотнев</w:t>
      </w:r>
      <w:proofErr w:type="spellEnd"/>
      <w:r w:rsidRPr="00FB4D53">
        <w:rPr>
          <w:rFonts w:ascii="Times New Roman" w:eastAsia="Times New Roman" w:hAnsi="Times New Roman" w:cs="Times New Roman"/>
          <w:sz w:val="24"/>
          <w:szCs w:val="24"/>
          <w:lang w:eastAsia="ru-RU"/>
        </w:rPr>
        <w:t>, Н.Н. Оценка эффективности государственной политики в области охраны окружающей среды [Электронный ресурс] // Вестник Югорского государственного университета. — Электрон</w:t>
      </w:r>
      <w:proofErr w:type="gramStart"/>
      <w:r w:rsidRPr="00FB4D53">
        <w:rPr>
          <w:rFonts w:ascii="Times New Roman" w:eastAsia="Times New Roman" w:hAnsi="Times New Roman" w:cs="Times New Roman"/>
          <w:sz w:val="24"/>
          <w:szCs w:val="24"/>
          <w:lang w:eastAsia="ru-RU"/>
        </w:rPr>
        <w:t>.</w:t>
      </w:r>
      <w:proofErr w:type="gramEnd"/>
      <w:r w:rsidRPr="00FB4D53">
        <w:rPr>
          <w:rFonts w:ascii="Times New Roman" w:eastAsia="Times New Roman" w:hAnsi="Times New Roman" w:cs="Times New Roman"/>
          <w:sz w:val="24"/>
          <w:szCs w:val="24"/>
          <w:lang w:eastAsia="ru-RU"/>
        </w:rPr>
        <w:t xml:space="preserve"> </w:t>
      </w:r>
      <w:proofErr w:type="gramStart"/>
      <w:r w:rsidRPr="00FB4D53">
        <w:rPr>
          <w:rFonts w:ascii="Times New Roman" w:eastAsia="Times New Roman" w:hAnsi="Times New Roman" w:cs="Times New Roman"/>
          <w:sz w:val="24"/>
          <w:szCs w:val="24"/>
          <w:lang w:eastAsia="ru-RU"/>
        </w:rPr>
        <w:t>д</w:t>
      </w:r>
      <w:proofErr w:type="gramEnd"/>
      <w:r w:rsidRPr="00FB4D53">
        <w:rPr>
          <w:rFonts w:ascii="Times New Roman" w:eastAsia="Times New Roman" w:hAnsi="Times New Roman" w:cs="Times New Roman"/>
          <w:sz w:val="24"/>
          <w:szCs w:val="24"/>
          <w:lang w:eastAsia="ru-RU"/>
        </w:rPr>
        <w:t>ан. — 2015. — № 4. — С. 63-66.</w:t>
      </w:r>
    </w:p>
    <w:p w:rsidR="00FB4D53" w:rsidRPr="00FB4D53" w:rsidRDefault="00FB4D53" w:rsidP="00FB4D53">
      <w:pPr>
        <w:numPr>
          <w:ilvl w:val="0"/>
          <w:numId w:val="3"/>
        </w:numPr>
        <w:spacing w:after="0" w:line="240" w:lineRule="auto"/>
        <w:ind w:firstLine="709"/>
        <w:jc w:val="both"/>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Сулин, М. А. Кадастр недвижимости и мониторинг земель</w:t>
      </w:r>
      <w:proofErr w:type="gramStart"/>
      <w:r w:rsidRPr="00FB4D53">
        <w:rPr>
          <w:rFonts w:ascii="Times New Roman" w:eastAsia="Times New Roman" w:hAnsi="Times New Roman" w:cs="Times New Roman"/>
          <w:sz w:val="24"/>
          <w:szCs w:val="24"/>
          <w:lang w:eastAsia="ru-RU"/>
        </w:rPr>
        <w:t xml:space="preserve"> :</w:t>
      </w:r>
      <w:proofErr w:type="gramEnd"/>
      <w:r w:rsidRPr="00FB4D53">
        <w:rPr>
          <w:rFonts w:ascii="Times New Roman" w:eastAsia="Times New Roman" w:hAnsi="Times New Roman" w:cs="Times New Roman"/>
          <w:sz w:val="24"/>
          <w:szCs w:val="24"/>
          <w:lang w:eastAsia="ru-RU"/>
        </w:rPr>
        <w:t xml:space="preserve"> учебное пособие для вузов / М. А. Сулин, Е. Н. Быкова, В. А. Павлова ; под редакцией М. А. Сулина. — 5-е изд., стер. — Санкт-Петербург</w:t>
      </w:r>
      <w:proofErr w:type="gramStart"/>
      <w:r w:rsidRPr="00FB4D53">
        <w:rPr>
          <w:rFonts w:ascii="Times New Roman" w:eastAsia="Times New Roman" w:hAnsi="Times New Roman" w:cs="Times New Roman"/>
          <w:sz w:val="24"/>
          <w:szCs w:val="24"/>
          <w:lang w:eastAsia="ru-RU"/>
        </w:rPr>
        <w:t xml:space="preserve"> :</w:t>
      </w:r>
      <w:proofErr w:type="gramEnd"/>
      <w:r w:rsidRPr="00FB4D53">
        <w:rPr>
          <w:rFonts w:ascii="Times New Roman" w:eastAsia="Times New Roman" w:hAnsi="Times New Roman" w:cs="Times New Roman"/>
          <w:sz w:val="24"/>
          <w:szCs w:val="24"/>
          <w:lang w:eastAsia="ru-RU"/>
        </w:rPr>
        <w:t xml:space="preserve"> Лань, 2022. — 368 с. — ISBN 978-5-8114-9046-2. — Текст</w:t>
      </w:r>
      <w:proofErr w:type="gramStart"/>
      <w:r w:rsidRPr="00FB4D53">
        <w:rPr>
          <w:rFonts w:ascii="Times New Roman" w:eastAsia="Times New Roman" w:hAnsi="Times New Roman" w:cs="Times New Roman"/>
          <w:sz w:val="24"/>
          <w:szCs w:val="24"/>
          <w:lang w:eastAsia="ru-RU"/>
        </w:rPr>
        <w:t> :</w:t>
      </w:r>
      <w:proofErr w:type="gramEnd"/>
      <w:r w:rsidRPr="00FB4D53">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https://e.lanbook.com/book/183773 (дата обращения: 18.04.2023). — Режим доступа: для </w:t>
      </w:r>
      <w:proofErr w:type="spellStart"/>
      <w:r w:rsidRPr="00FB4D53">
        <w:rPr>
          <w:rFonts w:ascii="Times New Roman" w:eastAsia="Times New Roman" w:hAnsi="Times New Roman" w:cs="Times New Roman"/>
          <w:sz w:val="24"/>
          <w:szCs w:val="24"/>
          <w:lang w:eastAsia="ru-RU"/>
        </w:rPr>
        <w:t>авториз</w:t>
      </w:r>
      <w:proofErr w:type="spellEnd"/>
      <w:r w:rsidRPr="00FB4D53">
        <w:rPr>
          <w:rFonts w:ascii="Times New Roman" w:eastAsia="Times New Roman" w:hAnsi="Times New Roman" w:cs="Times New Roman"/>
          <w:sz w:val="24"/>
          <w:szCs w:val="24"/>
          <w:lang w:eastAsia="ru-RU"/>
        </w:rPr>
        <w:t>. пользователей.</w:t>
      </w:r>
    </w:p>
    <w:p w:rsidR="00FB4D53" w:rsidRPr="00FB4D53" w:rsidRDefault="00FB4D53" w:rsidP="00FB4D53">
      <w:pPr>
        <w:ind w:firstLine="709"/>
        <w:contextualSpacing/>
        <w:rPr>
          <w:rFonts w:ascii="Times New Roman" w:eastAsia="Times New Roman" w:hAnsi="Times New Roman" w:cs="Times New Roman"/>
          <w:bCs/>
          <w:lang w:eastAsia="ru-RU"/>
        </w:rPr>
      </w:pPr>
    </w:p>
    <w:p w:rsidR="00FB4D53" w:rsidRPr="00FB4D53" w:rsidRDefault="00FB4D53" w:rsidP="00FB4D53">
      <w:pPr>
        <w:jc w:val="center"/>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t>4. КОНТРОЛЬ И ОЦЕНКА РЕЗУЛЬТАТОВ ОСВОЕНИЯ</w:t>
      </w:r>
      <w:r w:rsidRPr="00FB4D53">
        <w:rPr>
          <w:rFonts w:ascii="Times New Roman" w:eastAsia="Times New Roman" w:hAnsi="Times New Roman" w:cs="Times New Roman"/>
          <w:sz w:val="24"/>
          <w:szCs w:val="24"/>
          <w:lang w:eastAsia="ru-RU"/>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7"/>
        <w:gridCol w:w="3549"/>
        <w:gridCol w:w="2913"/>
      </w:tblGrid>
      <w:tr w:rsidR="00FB4D53" w:rsidRPr="00FB4D53" w:rsidTr="00444023">
        <w:trPr>
          <w:trHeight w:val="1098"/>
        </w:trPr>
        <w:tc>
          <w:tcPr>
            <w:tcW w:w="2717"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uppressAutoHyphens/>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Код и наименование профессиональных и общих компетенций, формируемых в рамках модуля</w:t>
            </w:r>
          </w:p>
        </w:tc>
        <w:tc>
          <w:tcPr>
            <w:tcW w:w="3549"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uppressAutoHyphens/>
              <w:jc w:val="center"/>
              <w:rPr>
                <w:rFonts w:ascii="Times New Roman" w:eastAsia="Times New Roman" w:hAnsi="Times New Roman" w:cs="Times New Roman"/>
                <w:lang w:eastAsia="ru-RU"/>
              </w:rPr>
            </w:pPr>
          </w:p>
          <w:p w:rsidR="00FB4D53" w:rsidRPr="00FB4D53" w:rsidRDefault="00FB4D53" w:rsidP="00FB4D53">
            <w:pPr>
              <w:suppressAutoHyphens/>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Критерии оценки</w:t>
            </w:r>
          </w:p>
        </w:tc>
        <w:tc>
          <w:tcPr>
            <w:tcW w:w="2913"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uppressAutoHyphens/>
              <w:jc w:val="center"/>
              <w:rPr>
                <w:rFonts w:ascii="Times New Roman" w:eastAsia="Times New Roman" w:hAnsi="Times New Roman" w:cs="Times New Roman"/>
                <w:lang w:eastAsia="ru-RU"/>
              </w:rPr>
            </w:pPr>
          </w:p>
          <w:p w:rsidR="00FB4D53" w:rsidRPr="00FB4D53" w:rsidRDefault="00FB4D53" w:rsidP="00FB4D53">
            <w:pPr>
              <w:suppressAutoHyphens/>
              <w:jc w:val="cente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Методы оценки</w:t>
            </w:r>
          </w:p>
        </w:tc>
      </w:tr>
      <w:tr w:rsidR="00FB4D53" w:rsidRPr="00FB4D53" w:rsidTr="00444023">
        <w:trPr>
          <w:trHeight w:val="698"/>
        </w:trPr>
        <w:tc>
          <w:tcPr>
            <w:tcW w:w="2717"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pacing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lastRenderedPageBreak/>
              <w:t>ПК 4.1. Проводить проверки и обследования объектов в целях соблюдения требований законодательства Российской Федерации.</w:t>
            </w:r>
          </w:p>
        </w:tc>
        <w:tc>
          <w:tcPr>
            <w:tcW w:w="3549" w:type="dxa"/>
            <w:tcBorders>
              <w:top w:val="single" w:sz="4" w:space="0" w:color="auto"/>
              <w:left w:val="single" w:sz="4" w:space="0" w:color="auto"/>
              <w:bottom w:val="single" w:sz="4" w:space="0" w:color="auto"/>
              <w:right w:val="single" w:sz="4" w:space="0" w:color="auto"/>
            </w:tcBorders>
            <w:hideMark/>
          </w:tcPr>
          <w:p w:rsidR="00FB4D53" w:rsidRPr="00FB4D53" w:rsidRDefault="00FB4D53" w:rsidP="00FB4D53">
            <w:pPr>
              <w:suppressAutoHyphens/>
              <w:spacing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Демонстрация знаний перечня загрязняющих веществ и требований законодательства в сфере защиты окружающей среды</w:t>
            </w:r>
          </w:p>
        </w:tc>
        <w:tc>
          <w:tcPr>
            <w:tcW w:w="2913" w:type="dxa"/>
            <w:vMerge w:val="restart"/>
            <w:tcBorders>
              <w:top w:val="single" w:sz="4" w:space="0" w:color="auto"/>
              <w:left w:val="single" w:sz="4" w:space="0" w:color="auto"/>
              <w:right w:val="single" w:sz="4" w:space="0" w:color="auto"/>
            </w:tcBorders>
            <w:hideMark/>
          </w:tcPr>
          <w:p w:rsidR="00FB4D53" w:rsidRPr="00FB4D53" w:rsidRDefault="00FB4D53" w:rsidP="00FB4D53">
            <w:pPr>
              <w:jc w:val="both"/>
              <w:rPr>
                <w:rFonts w:ascii="Times New Roman" w:eastAsia="Times New Roman" w:hAnsi="Times New Roman" w:cs="Times New Roman"/>
                <w:bCs/>
                <w:color w:val="000000"/>
                <w:lang w:eastAsia="ru-RU"/>
              </w:rPr>
            </w:pPr>
            <w:r w:rsidRPr="00FB4D53">
              <w:rPr>
                <w:rFonts w:ascii="Times New Roman" w:eastAsia="Times New Roman" w:hAnsi="Times New Roman" w:cs="Times New Roman"/>
                <w:lang w:eastAsia="ru-RU"/>
              </w:rPr>
              <w:t>Экспертное наблюдение выполнения практических работ.</w:t>
            </w:r>
            <w:r w:rsidRPr="00FB4D53">
              <w:rPr>
                <w:rFonts w:ascii="Calibri" w:eastAsia="Times New Roman" w:hAnsi="Calibri" w:cs="Times New Roman"/>
                <w:bCs/>
                <w:color w:val="000000"/>
                <w:lang w:eastAsia="ru-RU"/>
              </w:rPr>
              <w:t xml:space="preserve"> </w:t>
            </w:r>
            <w:r w:rsidRPr="00FB4D53">
              <w:rPr>
                <w:rFonts w:ascii="Times New Roman" w:eastAsia="Times New Roman" w:hAnsi="Times New Roman" w:cs="Times New Roman"/>
                <w:bCs/>
                <w:color w:val="000000"/>
                <w:lang w:eastAsia="ru-RU"/>
              </w:rPr>
              <w:t>Текущий контроль в форме: - устный опрос; контрольные работы по темам;</w:t>
            </w:r>
            <w:r w:rsidRPr="00FB4D53">
              <w:rPr>
                <w:rFonts w:ascii="Times New Roman" w:eastAsia="Times New Roman" w:hAnsi="Times New Roman" w:cs="Times New Roman"/>
                <w:bCs/>
                <w:color w:val="FF0000"/>
                <w:lang w:eastAsia="ru-RU"/>
              </w:rPr>
              <w:t xml:space="preserve"> -</w:t>
            </w:r>
            <w:r w:rsidRPr="00FB4D53">
              <w:rPr>
                <w:rFonts w:ascii="Times New Roman" w:eastAsia="Times New Roman" w:hAnsi="Times New Roman" w:cs="Times New Roman"/>
                <w:bCs/>
                <w:color w:val="000000"/>
                <w:lang w:eastAsia="ru-RU"/>
              </w:rPr>
              <w:t xml:space="preserve"> защиты практических работ.</w:t>
            </w:r>
          </w:p>
          <w:p w:rsidR="00FB4D53" w:rsidRPr="00FB4D53" w:rsidRDefault="00FB4D53" w:rsidP="00FB4D53">
            <w:pPr>
              <w:jc w:val="both"/>
              <w:rPr>
                <w:rFonts w:ascii="Times New Roman" w:eastAsia="Times New Roman" w:hAnsi="Times New Roman" w:cs="Times New Roman"/>
                <w:lang w:eastAsia="ru-RU"/>
              </w:rPr>
            </w:pPr>
            <w:r w:rsidRPr="00FB4D53">
              <w:rPr>
                <w:rFonts w:ascii="Times New Roman" w:eastAsia="Times New Roman" w:hAnsi="Times New Roman" w:cs="Times New Roman"/>
                <w:bCs/>
                <w:color w:val="000000"/>
                <w:lang w:eastAsia="ru-RU"/>
              </w:rPr>
              <w:t>Сдача экзамена по ПМ 04.</w:t>
            </w:r>
          </w:p>
        </w:tc>
      </w:tr>
      <w:tr w:rsidR="00FB4D53" w:rsidRPr="00FB4D53" w:rsidTr="00444023">
        <w:tc>
          <w:tcPr>
            <w:tcW w:w="2717"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pacing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ПК 4.2. Проводить количественный и качественный учет земель, принимать участие в их инвентаризации и мониторинге.</w:t>
            </w:r>
          </w:p>
        </w:tc>
        <w:tc>
          <w:tcPr>
            <w:tcW w:w="3549"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pacing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Демонстрация знаний нормативов качества окружающей среды, нормативов допустимого воздействия на окружающую среду. Определение состава почв</w:t>
            </w:r>
            <w:r w:rsidRPr="00FB4D53">
              <w:rPr>
                <w:rFonts w:ascii="Calibri" w:eastAsia="Times New Roman" w:hAnsi="Calibri" w:cs="Times New Roman"/>
                <w:lang w:eastAsia="ru-RU"/>
              </w:rPr>
              <w:t>.</w:t>
            </w:r>
          </w:p>
        </w:tc>
        <w:tc>
          <w:tcPr>
            <w:tcW w:w="2913" w:type="dxa"/>
            <w:vMerge/>
            <w:tcBorders>
              <w:left w:val="single" w:sz="4" w:space="0" w:color="auto"/>
              <w:right w:val="single" w:sz="4" w:space="0" w:color="auto"/>
            </w:tcBorders>
          </w:tcPr>
          <w:p w:rsidR="00FB4D53" w:rsidRPr="00FB4D53" w:rsidRDefault="00FB4D53" w:rsidP="00FB4D53">
            <w:pPr>
              <w:rPr>
                <w:rFonts w:ascii="Times New Roman" w:eastAsia="Times New Roman" w:hAnsi="Times New Roman" w:cs="Times New Roman"/>
                <w:bCs/>
                <w:color w:val="FF0000"/>
                <w:lang w:eastAsia="ru-RU"/>
              </w:rPr>
            </w:pPr>
          </w:p>
        </w:tc>
      </w:tr>
      <w:tr w:rsidR="00FB4D53" w:rsidRPr="00FB4D53" w:rsidTr="00444023">
        <w:tc>
          <w:tcPr>
            <w:tcW w:w="2717"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pacing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ПК 4.3. Осуществлять контроль использования и охраны земельных ресурсов.</w:t>
            </w:r>
          </w:p>
        </w:tc>
        <w:tc>
          <w:tcPr>
            <w:tcW w:w="3549"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Демонстрация знаний по постановке на государственный учет объектов, оказывающих негативное воздействие на окружающую среду</w:t>
            </w:r>
          </w:p>
        </w:tc>
        <w:tc>
          <w:tcPr>
            <w:tcW w:w="2913" w:type="dxa"/>
            <w:vMerge/>
            <w:tcBorders>
              <w:left w:val="single" w:sz="4" w:space="0" w:color="auto"/>
              <w:right w:val="single" w:sz="4" w:space="0" w:color="auto"/>
            </w:tcBorders>
          </w:tcPr>
          <w:p w:rsidR="00FB4D53" w:rsidRPr="00FB4D53" w:rsidRDefault="00FB4D53" w:rsidP="00FB4D53">
            <w:pPr>
              <w:rPr>
                <w:rFonts w:ascii="Times New Roman" w:eastAsia="Times New Roman" w:hAnsi="Times New Roman" w:cs="Times New Roman"/>
                <w:lang w:eastAsia="ru-RU"/>
              </w:rPr>
            </w:pPr>
          </w:p>
        </w:tc>
      </w:tr>
      <w:tr w:rsidR="00FB4D53" w:rsidRPr="00FB4D53" w:rsidTr="00444023">
        <w:tc>
          <w:tcPr>
            <w:tcW w:w="2717"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pacing w:after="0"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ПК 4.4. Разрабатывать природоохранные мероприятия</w:t>
            </w:r>
          </w:p>
        </w:tc>
        <w:tc>
          <w:tcPr>
            <w:tcW w:w="3549"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pacing w:line="240" w:lineRule="auto"/>
              <w:jc w:val="both"/>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Составление плана природоохранных мероприятий на конкретный объект</w:t>
            </w:r>
          </w:p>
        </w:tc>
        <w:tc>
          <w:tcPr>
            <w:tcW w:w="2913" w:type="dxa"/>
            <w:vMerge/>
            <w:tcBorders>
              <w:left w:val="single" w:sz="4" w:space="0" w:color="auto"/>
              <w:bottom w:val="single" w:sz="4" w:space="0" w:color="auto"/>
              <w:right w:val="single" w:sz="4" w:space="0" w:color="auto"/>
            </w:tcBorders>
          </w:tcPr>
          <w:p w:rsidR="00FB4D53" w:rsidRPr="00FB4D53" w:rsidRDefault="00FB4D53" w:rsidP="00FB4D53">
            <w:pPr>
              <w:rPr>
                <w:rFonts w:ascii="Times New Roman" w:eastAsia="Times New Roman" w:hAnsi="Times New Roman" w:cs="Times New Roman"/>
                <w:lang w:eastAsia="ru-RU"/>
              </w:rPr>
            </w:pPr>
          </w:p>
        </w:tc>
      </w:tr>
      <w:tr w:rsidR="00FB4D53" w:rsidRPr="00FB4D53" w:rsidTr="00444023">
        <w:tc>
          <w:tcPr>
            <w:tcW w:w="2717"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uppressAutoHyphens/>
              <w:rPr>
                <w:rFonts w:ascii="Times New Roman" w:eastAsia="Times New Roman" w:hAnsi="Times New Roman" w:cs="Times New Roman"/>
                <w:iCs/>
                <w:lang w:eastAsia="ru-RU"/>
              </w:rPr>
            </w:pPr>
            <w:proofErr w:type="gramStart"/>
            <w:r w:rsidRPr="00FB4D53">
              <w:rPr>
                <w:rFonts w:ascii="Times New Roman" w:eastAsia="Times New Roman" w:hAnsi="Times New Roman" w:cs="Times New Roman"/>
                <w:iCs/>
                <w:lang w:eastAsia="ru-RU"/>
              </w:rPr>
              <w:t>ОК</w:t>
            </w:r>
            <w:proofErr w:type="gramEnd"/>
            <w:r w:rsidRPr="00FB4D53">
              <w:rPr>
                <w:rFonts w:ascii="Times New Roman" w:eastAsia="Times New Roman" w:hAnsi="Times New Roman" w:cs="Times New Roman"/>
                <w:iCs/>
                <w:lang w:eastAsia="ru-RU"/>
              </w:rPr>
              <w:t xml:space="preserve"> 01. Выбирать способы решения задач профессиональной деятельности, применительно к различным контекстам</w:t>
            </w:r>
          </w:p>
        </w:tc>
        <w:tc>
          <w:tcPr>
            <w:tcW w:w="3549"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pacing w:line="240" w:lineRule="auto"/>
              <w:jc w:val="both"/>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Самостоятельно по письменному заданию преподавателя определение этапов решения задачи, составление плана действий, определение необходимых ресурсов, реализация составленного плана.</w:t>
            </w:r>
          </w:p>
        </w:tc>
        <w:tc>
          <w:tcPr>
            <w:tcW w:w="2913"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pacing w:line="240" w:lineRule="auto"/>
              <w:jc w:val="both"/>
              <w:rPr>
                <w:rFonts w:ascii="Times New Roman" w:eastAsia="Times New Roman" w:hAnsi="Times New Roman" w:cs="Times New Roman"/>
                <w:bCs/>
                <w:lang w:eastAsia="ru-RU"/>
              </w:rPr>
            </w:pPr>
            <w:r w:rsidRPr="00FB4D53">
              <w:rPr>
                <w:rFonts w:ascii="Times New Roman" w:eastAsia="Times New Roman" w:hAnsi="Times New Roman" w:cs="Times New Roman"/>
                <w:lang w:eastAsia="ru-RU"/>
              </w:rPr>
              <w:t>Экспертное наблюдение выполнения практических работ.</w:t>
            </w:r>
            <w:r w:rsidRPr="00FB4D53">
              <w:rPr>
                <w:rFonts w:ascii="Calibri" w:eastAsia="Times New Roman" w:hAnsi="Calibri" w:cs="Times New Roman"/>
                <w:bCs/>
                <w:color w:val="000000"/>
                <w:lang w:eastAsia="ru-RU"/>
              </w:rPr>
              <w:t xml:space="preserve"> </w:t>
            </w:r>
            <w:r w:rsidRPr="00FB4D53">
              <w:rPr>
                <w:rFonts w:ascii="Times New Roman" w:eastAsia="Times New Roman" w:hAnsi="Times New Roman" w:cs="Times New Roman"/>
                <w:bCs/>
                <w:color w:val="000000"/>
                <w:lang w:eastAsia="ru-RU"/>
              </w:rPr>
              <w:t>Текущий контроль в форме: - устный опрос; контрольные работы по темам;</w:t>
            </w:r>
            <w:r w:rsidRPr="00FB4D53">
              <w:rPr>
                <w:rFonts w:ascii="Times New Roman" w:eastAsia="Times New Roman" w:hAnsi="Times New Roman" w:cs="Times New Roman"/>
                <w:bCs/>
                <w:color w:val="FF0000"/>
                <w:lang w:eastAsia="ru-RU"/>
              </w:rPr>
              <w:t xml:space="preserve"> -</w:t>
            </w:r>
            <w:r w:rsidRPr="00FB4D53">
              <w:rPr>
                <w:rFonts w:ascii="Times New Roman" w:eastAsia="Times New Roman" w:hAnsi="Times New Roman" w:cs="Times New Roman"/>
                <w:bCs/>
                <w:color w:val="000000"/>
                <w:lang w:eastAsia="ru-RU"/>
              </w:rPr>
              <w:t xml:space="preserve"> защиты практических работ.</w:t>
            </w:r>
          </w:p>
        </w:tc>
      </w:tr>
      <w:tr w:rsidR="00FB4D53" w:rsidRPr="00FB4D53" w:rsidTr="00444023">
        <w:tc>
          <w:tcPr>
            <w:tcW w:w="2717"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uppressAutoHyphens/>
              <w:spacing w:after="0" w:line="240" w:lineRule="auto"/>
              <w:rPr>
                <w:rFonts w:ascii="Times New Roman" w:eastAsia="Times New Roman" w:hAnsi="Times New Roman" w:cs="Times New Roman"/>
                <w:iCs/>
                <w:lang w:eastAsia="ru-RU"/>
              </w:rPr>
            </w:pPr>
            <w:r w:rsidRPr="00FB4D53">
              <w:rPr>
                <w:rFonts w:ascii="Times New Roman" w:eastAsia="Times New Roman" w:hAnsi="Times New Roman" w:cs="Times New Roman"/>
                <w:lang w:eastAsia="ru-RU"/>
              </w:rPr>
              <w:t xml:space="preserve"> </w:t>
            </w:r>
            <w:proofErr w:type="gramStart"/>
            <w:r w:rsidRPr="00FB4D53">
              <w:rPr>
                <w:rFonts w:ascii="Times New Roman" w:eastAsia="Times New Roman" w:hAnsi="Times New Roman" w:cs="Times New Roman"/>
                <w:iCs/>
                <w:lang w:eastAsia="ru-RU"/>
              </w:rPr>
              <w:t>ОК</w:t>
            </w:r>
            <w:proofErr w:type="gramEnd"/>
            <w:r w:rsidRPr="00FB4D53">
              <w:rPr>
                <w:rFonts w:ascii="Times New Roman" w:eastAsia="Times New Roman" w:hAnsi="Times New Roman" w:cs="Times New Roman"/>
                <w:iCs/>
                <w:lang w:eastAsia="ru-RU"/>
              </w:rPr>
              <w:t xml:space="preserve"> 02. </w:t>
            </w:r>
            <w:r w:rsidRPr="00FB4D53">
              <w:rPr>
                <w:rFonts w:ascii="Times New Roman" w:eastAsia="Times New Roman" w:hAnsi="Times New Roman" w:cs="Times New Roman"/>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49"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Демонстрация знаний</w:t>
            </w:r>
            <w:r w:rsidRPr="00FB4D53">
              <w:rPr>
                <w:rFonts w:ascii="Times New Roman" w:eastAsia="Times New Roman" w:hAnsi="Times New Roman" w:cs="Times New Roman"/>
                <w:iCs/>
                <w:lang w:eastAsia="ru-RU"/>
              </w:rPr>
              <w:t xml:space="preserve"> номенклатуры информационных источников, применяемых в профессиональной деятельности; приемов структурирования информации; формата оформления результатов поиска информации</w:t>
            </w:r>
            <w:r w:rsidRPr="00FB4D53">
              <w:rPr>
                <w:rFonts w:ascii="Times New Roman" w:eastAsia="Times New Roman" w:hAnsi="Times New Roman" w:cs="Times New Roman"/>
                <w:lang w:eastAsia="ru-RU"/>
              </w:rPr>
              <w:t xml:space="preserve"> </w:t>
            </w:r>
          </w:p>
        </w:tc>
        <w:tc>
          <w:tcPr>
            <w:tcW w:w="2913"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Экспертное наблюдение выполнения практических работ.</w:t>
            </w:r>
            <w:r w:rsidRPr="00FB4D53">
              <w:rPr>
                <w:rFonts w:ascii="Calibri" w:eastAsia="Times New Roman" w:hAnsi="Calibri" w:cs="Times New Roman"/>
                <w:bCs/>
                <w:color w:val="000000"/>
                <w:lang w:eastAsia="ru-RU"/>
              </w:rPr>
              <w:t xml:space="preserve"> </w:t>
            </w:r>
            <w:r w:rsidRPr="00FB4D53">
              <w:rPr>
                <w:rFonts w:ascii="Times New Roman" w:eastAsia="Times New Roman" w:hAnsi="Times New Roman" w:cs="Times New Roman"/>
                <w:bCs/>
                <w:color w:val="000000"/>
                <w:lang w:eastAsia="ru-RU"/>
              </w:rPr>
              <w:t>Текущий контроль в форме: - устный опрос; контрольные работы по темам;</w:t>
            </w:r>
            <w:r w:rsidRPr="00FB4D53">
              <w:rPr>
                <w:rFonts w:ascii="Times New Roman" w:eastAsia="Times New Roman" w:hAnsi="Times New Roman" w:cs="Times New Roman"/>
                <w:bCs/>
                <w:color w:val="FF0000"/>
                <w:lang w:eastAsia="ru-RU"/>
              </w:rPr>
              <w:t xml:space="preserve"> -</w:t>
            </w:r>
            <w:r w:rsidRPr="00FB4D53">
              <w:rPr>
                <w:rFonts w:ascii="Times New Roman" w:eastAsia="Times New Roman" w:hAnsi="Times New Roman" w:cs="Times New Roman"/>
                <w:bCs/>
                <w:color w:val="000000"/>
                <w:lang w:eastAsia="ru-RU"/>
              </w:rPr>
              <w:t xml:space="preserve"> защиты практических работ.</w:t>
            </w:r>
          </w:p>
        </w:tc>
      </w:tr>
      <w:tr w:rsidR="00FB4D53" w:rsidRPr="00FB4D53" w:rsidTr="00444023">
        <w:tc>
          <w:tcPr>
            <w:tcW w:w="2717"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uppressAutoHyphens/>
              <w:spacing w:after="0" w:line="240" w:lineRule="auto"/>
              <w:rPr>
                <w:rFonts w:ascii="Times New Roman" w:eastAsia="Times New Roman" w:hAnsi="Times New Roman" w:cs="Times New Roman"/>
                <w:lang w:eastAsia="ru-RU"/>
              </w:rPr>
            </w:pPr>
            <w:proofErr w:type="gramStart"/>
            <w:r w:rsidRPr="00FB4D53">
              <w:rPr>
                <w:rFonts w:ascii="Times New Roman" w:eastAsia="Times New Roman" w:hAnsi="Times New Roman" w:cs="Times New Roman"/>
                <w:iCs/>
                <w:lang w:eastAsia="ru-RU"/>
              </w:rPr>
              <w:t>ОК</w:t>
            </w:r>
            <w:proofErr w:type="gramEnd"/>
            <w:r w:rsidRPr="00FB4D53">
              <w:rPr>
                <w:rFonts w:ascii="Times New Roman" w:eastAsia="Times New Roman" w:hAnsi="Times New Roman" w:cs="Times New Roman"/>
                <w:iCs/>
                <w:lang w:eastAsia="ru-RU"/>
              </w:rPr>
              <w:t xml:space="preserve"> 06. </w:t>
            </w:r>
            <w:r w:rsidRPr="00FB4D53">
              <w:rPr>
                <w:rFonts w:ascii="Times New Roman" w:eastAsia="Times New Roman" w:hAnsi="Times New Roman" w:cs="Times New Roman"/>
                <w:lang w:eastAsia="ru-RU"/>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w:t>
            </w:r>
            <w:r w:rsidRPr="00FB4D53">
              <w:rPr>
                <w:rFonts w:ascii="Times New Roman" w:eastAsia="Times New Roman" w:hAnsi="Times New Roman" w:cs="Times New Roman"/>
                <w:lang w:eastAsia="ru-RU"/>
              </w:rPr>
              <w:lastRenderedPageBreak/>
              <w:t>поведения</w:t>
            </w:r>
          </w:p>
        </w:tc>
        <w:tc>
          <w:tcPr>
            <w:tcW w:w="3549"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pacing w:line="240" w:lineRule="auto"/>
              <w:jc w:val="both"/>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lastRenderedPageBreak/>
              <w:t>Проведение мероприятий по профориентации в общеобразовательных организациях.</w:t>
            </w:r>
          </w:p>
        </w:tc>
        <w:tc>
          <w:tcPr>
            <w:tcW w:w="2913"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pacing w:line="240" w:lineRule="auto"/>
              <w:jc w:val="both"/>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 xml:space="preserve"> Оценка подготовки сообщения и выступления по темам;</w:t>
            </w:r>
          </w:p>
          <w:p w:rsidR="00FB4D53" w:rsidRPr="00FB4D53" w:rsidRDefault="00FB4D53" w:rsidP="00FB4D53">
            <w:pPr>
              <w:spacing w:line="240" w:lineRule="auto"/>
              <w:jc w:val="both"/>
              <w:rPr>
                <w:rFonts w:ascii="Times New Roman" w:eastAsia="Times New Roman" w:hAnsi="Times New Roman" w:cs="Times New Roman"/>
                <w:bCs/>
                <w:lang w:eastAsia="ru-RU"/>
              </w:rPr>
            </w:pPr>
          </w:p>
        </w:tc>
      </w:tr>
      <w:tr w:rsidR="00FB4D53" w:rsidRPr="00FB4D53" w:rsidTr="00444023">
        <w:trPr>
          <w:trHeight w:val="416"/>
        </w:trPr>
        <w:tc>
          <w:tcPr>
            <w:tcW w:w="2717"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uppressAutoHyphens/>
              <w:spacing w:after="0"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lastRenderedPageBreak/>
              <w:t xml:space="preserve"> </w:t>
            </w:r>
            <w:proofErr w:type="gramStart"/>
            <w:r w:rsidRPr="00FB4D53">
              <w:rPr>
                <w:rFonts w:ascii="Times New Roman" w:eastAsia="Times New Roman" w:hAnsi="Times New Roman" w:cs="Times New Roman"/>
                <w:iCs/>
                <w:lang w:eastAsia="ru-RU"/>
              </w:rPr>
              <w:t>ОК</w:t>
            </w:r>
            <w:proofErr w:type="gramEnd"/>
            <w:r w:rsidRPr="00FB4D53">
              <w:rPr>
                <w:rFonts w:ascii="Times New Roman" w:eastAsia="Times New Roman" w:hAnsi="Times New Roman" w:cs="Times New Roman"/>
                <w:iCs/>
                <w:lang w:eastAsia="ru-RU"/>
              </w:rPr>
              <w:t xml:space="preserve"> 07. </w:t>
            </w:r>
            <w:r w:rsidRPr="00FB4D53">
              <w:rPr>
                <w:rFonts w:ascii="Times New Roman" w:eastAsia="Times New Roman" w:hAnsi="Times New Roman" w:cs="Times New Roman"/>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549"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pacing w:line="240" w:lineRule="auto"/>
              <w:rPr>
                <w:rFonts w:ascii="Times New Roman" w:eastAsia="Times New Roman" w:hAnsi="Times New Roman" w:cs="Times New Roman"/>
                <w:lang w:eastAsia="ru-RU"/>
              </w:rPr>
            </w:pPr>
            <w:r w:rsidRPr="00FB4D53">
              <w:rPr>
                <w:rFonts w:ascii="Times New Roman" w:eastAsia="Times New Roman" w:hAnsi="Times New Roman" w:cs="Times New Roman"/>
                <w:bCs/>
                <w:iCs/>
                <w:lang w:eastAsia="ru-RU"/>
              </w:rPr>
              <w:t>Демонстрация знаний правил экологической безопасности при ведении профессиональной деятельности; путей обеспечения ресурсосбережения.</w:t>
            </w:r>
          </w:p>
        </w:tc>
        <w:tc>
          <w:tcPr>
            <w:tcW w:w="2913"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pacing w:line="240" w:lineRule="auto"/>
              <w:rPr>
                <w:rFonts w:ascii="Times New Roman" w:eastAsia="Times New Roman" w:hAnsi="Times New Roman" w:cs="Times New Roman"/>
                <w:lang w:eastAsia="ru-RU"/>
              </w:rPr>
            </w:pPr>
            <w:r w:rsidRPr="00FB4D53">
              <w:rPr>
                <w:rFonts w:ascii="Times New Roman" w:eastAsia="Times New Roman" w:hAnsi="Times New Roman" w:cs="Times New Roman"/>
                <w:lang w:eastAsia="ru-RU"/>
              </w:rPr>
              <w:t>Экспертное наблюдение выполнения практических работ.</w:t>
            </w:r>
            <w:r w:rsidRPr="00FB4D53">
              <w:rPr>
                <w:rFonts w:ascii="Calibri" w:eastAsia="Times New Roman" w:hAnsi="Calibri" w:cs="Times New Roman"/>
                <w:bCs/>
                <w:color w:val="000000"/>
                <w:lang w:eastAsia="ru-RU"/>
              </w:rPr>
              <w:t xml:space="preserve"> </w:t>
            </w:r>
            <w:r w:rsidRPr="00FB4D53">
              <w:rPr>
                <w:rFonts w:ascii="Times New Roman" w:eastAsia="Times New Roman" w:hAnsi="Times New Roman" w:cs="Times New Roman"/>
                <w:bCs/>
                <w:color w:val="000000"/>
                <w:lang w:eastAsia="ru-RU"/>
              </w:rPr>
              <w:t>Текущий контроль в форме: - устный опрос; контрольные работы по темам;</w:t>
            </w:r>
            <w:r w:rsidRPr="00FB4D53">
              <w:rPr>
                <w:rFonts w:ascii="Times New Roman" w:eastAsia="Times New Roman" w:hAnsi="Times New Roman" w:cs="Times New Roman"/>
                <w:bCs/>
                <w:color w:val="FF0000"/>
                <w:lang w:eastAsia="ru-RU"/>
              </w:rPr>
              <w:t xml:space="preserve"> -</w:t>
            </w:r>
            <w:r w:rsidRPr="00FB4D53">
              <w:rPr>
                <w:rFonts w:ascii="Times New Roman" w:eastAsia="Times New Roman" w:hAnsi="Times New Roman" w:cs="Times New Roman"/>
                <w:bCs/>
                <w:color w:val="000000"/>
                <w:lang w:eastAsia="ru-RU"/>
              </w:rPr>
              <w:t xml:space="preserve"> защиты практических работ.</w:t>
            </w:r>
          </w:p>
        </w:tc>
      </w:tr>
      <w:tr w:rsidR="00FB4D53" w:rsidRPr="00FB4D53" w:rsidTr="00444023">
        <w:tc>
          <w:tcPr>
            <w:tcW w:w="2717"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uppressAutoHyphens/>
              <w:spacing w:after="0" w:line="240" w:lineRule="auto"/>
              <w:rPr>
                <w:rFonts w:ascii="Times New Roman" w:eastAsia="Times New Roman" w:hAnsi="Times New Roman" w:cs="Times New Roman"/>
                <w:lang w:eastAsia="ru-RU"/>
              </w:rPr>
            </w:pPr>
            <w:proofErr w:type="gramStart"/>
            <w:r w:rsidRPr="00FB4D53">
              <w:rPr>
                <w:rFonts w:ascii="Times New Roman" w:eastAsia="Times New Roman" w:hAnsi="Times New Roman" w:cs="Times New Roman"/>
                <w:iCs/>
                <w:lang w:eastAsia="ru-RU"/>
              </w:rPr>
              <w:t>ОК</w:t>
            </w:r>
            <w:proofErr w:type="gramEnd"/>
            <w:r w:rsidRPr="00FB4D53">
              <w:rPr>
                <w:rFonts w:ascii="Times New Roman" w:eastAsia="Times New Roman" w:hAnsi="Times New Roman" w:cs="Times New Roman"/>
                <w:iCs/>
                <w:lang w:eastAsia="ru-RU"/>
              </w:rPr>
              <w:t xml:space="preserve"> 09. </w:t>
            </w:r>
            <w:r w:rsidRPr="00FB4D53">
              <w:rPr>
                <w:rFonts w:ascii="Times New Roman" w:eastAsia="Times New Roman" w:hAnsi="Times New Roman" w:cs="Times New Roman"/>
                <w:lang w:eastAsia="ru-RU"/>
              </w:rPr>
              <w:t xml:space="preserve">Пользоваться профессиональной документацией на </w:t>
            </w:r>
            <w:proofErr w:type="gramStart"/>
            <w:r w:rsidRPr="00FB4D53">
              <w:rPr>
                <w:rFonts w:ascii="Times New Roman" w:eastAsia="Times New Roman" w:hAnsi="Times New Roman" w:cs="Times New Roman"/>
                <w:lang w:eastAsia="ru-RU"/>
              </w:rPr>
              <w:t>государственном</w:t>
            </w:r>
            <w:proofErr w:type="gramEnd"/>
            <w:r w:rsidRPr="00FB4D53">
              <w:rPr>
                <w:rFonts w:ascii="Times New Roman" w:eastAsia="Times New Roman" w:hAnsi="Times New Roman" w:cs="Times New Roman"/>
                <w:lang w:eastAsia="ru-RU"/>
              </w:rPr>
              <w:t xml:space="preserve"> и иностранных языках.</w:t>
            </w:r>
          </w:p>
        </w:tc>
        <w:tc>
          <w:tcPr>
            <w:tcW w:w="3549"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spacing w:line="240" w:lineRule="auto"/>
              <w:jc w:val="both"/>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Описание выполнения практических работ, формулировка выводов по результатам выполнения практических и лабораторных работ на основе профессиональной документации.</w:t>
            </w:r>
          </w:p>
        </w:tc>
        <w:tc>
          <w:tcPr>
            <w:tcW w:w="2913" w:type="dxa"/>
            <w:tcBorders>
              <w:top w:val="single" w:sz="4" w:space="0" w:color="auto"/>
              <w:left w:val="single" w:sz="4" w:space="0" w:color="auto"/>
              <w:bottom w:val="single" w:sz="4" w:space="0" w:color="auto"/>
              <w:right w:val="single" w:sz="4" w:space="0" w:color="auto"/>
            </w:tcBorders>
          </w:tcPr>
          <w:p w:rsidR="00FB4D53" w:rsidRPr="00FB4D53" w:rsidRDefault="00FB4D53" w:rsidP="00FB4D53">
            <w:pPr>
              <w:jc w:val="both"/>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Наблюдение и анализ деятельности студентов в процессе беседы;</w:t>
            </w:r>
          </w:p>
          <w:p w:rsidR="00FB4D53" w:rsidRPr="00FB4D53" w:rsidRDefault="00FB4D53" w:rsidP="00FB4D53">
            <w:pPr>
              <w:spacing w:line="240" w:lineRule="auto"/>
              <w:jc w:val="both"/>
              <w:rPr>
                <w:rFonts w:ascii="Times New Roman" w:eastAsia="Times New Roman" w:hAnsi="Times New Roman" w:cs="Times New Roman"/>
                <w:bCs/>
                <w:lang w:eastAsia="ru-RU"/>
              </w:rPr>
            </w:pPr>
            <w:r w:rsidRPr="00FB4D53">
              <w:rPr>
                <w:rFonts w:ascii="Times New Roman" w:eastAsia="Times New Roman" w:hAnsi="Times New Roman" w:cs="Times New Roman"/>
                <w:bCs/>
                <w:lang w:eastAsia="ru-RU"/>
              </w:rPr>
              <w:t xml:space="preserve">анализ полученных знаний в процессе устного и письменного опроса. </w:t>
            </w:r>
          </w:p>
        </w:tc>
      </w:tr>
    </w:tbl>
    <w:p w:rsidR="00FB4D53" w:rsidRPr="00FB4D53" w:rsidRDefault="00FB4D53" w:rsidP="00FB4D53">
      <w:pPr>
        <w:rPr>
          <w:rFonts w:ascii="Times New Roman" w:eastAsia="Times New Roman" w:hAnsi="Times New Roman" w:cs="Times New Roman"/>
          <w:sz w:val="24"/>
          <w:szCs w:val="24"/>
          <w:lang w:eastAsia="ru-RU"/>
        </w:rPr>
      </w:pPr>
      <w:r w:rsidRPr="00FB4D53">
        <w:rPr>
          <w:rFonts w:ascii="Times New Roman" w:eastAsia="Times New Roman" w:hAnsi="Times New Roman" w:cs="Times New Roman"/>
          <w:sz w:val="24"/>
          <w:szCs w:val="24"/>
          <w:lang w:eastAsia="ru-RU"/>
        </w:rPr>
        <w:br w:type="page"/>
      </w:r>
    </w:p>
    <w:p w:rsidR="000B465C" w:rsidRPr="00FB4D53" w:rsidRDefault="000B465C"/>
    <w:sectPr w:rsidR="000B465C" w:rsidRPr="00FB4D5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D53" w:rsidRDefault="00FB4D53" w:rsidP="00FB4D53">
      <w:pPr>
        <w:spacing w:after="0" w:line="240" w:lineRule="auto"/>
      </w:pPr>
      <w:r>
        <w:separator/>
      </w:r>
    </w:p>
  </w:endnote>
  <w:endnote w:type="continuationSeparator" w:id="0">
    <w:p w:rsidR="00FB4D53" w:rsidRDefault="00FB4D53" w:rsidP="00FB4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Droid Sans Fallback">
    <w:altName w:val="Arial Unicode MS"/>
    <w:charset w:val="80"/>
    <w:family w:val="auto"/>
    <w:pitch w:val="variable"/>
    <w:sig w:usb0="00000001" w:usb1="08070000" w:usb2="00000010" w:usb3="00000000" w:csb0="00020000" w:csb1="00000000"/>
  </w:font>
  <w:font w:name="Liberation Serif">
    <w:altName w:val="Times New Roman"/>
    <w:charset w:val="CC"/>
    <w:family w:val="roman"/>
    <w:pitch w:val="variable"/>
    <w:sig w:usb0="00000001" w:usb1="500078FB" w:usb2="00000000" w:usb3="00000000" w:csb0="0000009F" w:csb1="00000000"/>
  </w:font>
  <w:font w:name="FreeSans">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9384451"/>
      <w:docPartObj>
        <w:docPartGallery w:val="Page Numbers (Bottom of Page)"/>
        <w:docPartUnique/>
      </w:docPartObj>
    </w:sdtPr>
    <w:sdtEndPr/>
    <w:sdtContent>
      <w:p w:rsidR="00517E00" w:rsidRDefault="00517E00">
        <w:pPr>
          <w:pStyle w:val="a8"/>
          <w:jc w:val="right"/>
        </w:pPr>
        <w:r>
          <w:fldChar w:fldCharType="begin"/>
        </w:r>
        <w:r>
          <w:instrText>PAGE   \* MERGEFORMAT</w:instrText>
        </w:r>
        <w:r>
          <w:fldChar w:fldCharType="separate"/>
        </w:r>
        <w:r w:rsidR="00393784">
          <w:rPr>
            <w:noProof/>
          </w:rPr>
          <w:t>3</w:t>
        </w:r>
        <w:r>
          <w:fldChar w:fldCharType="end"/>
        </w:r>
      </w:p>
    </w:sdtContent>
  </w:sdt>
  <w:p w:rsidR="00517E00" w:rsidRDefault="00517E0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D53" w:rsidRDefault="00FB4D53" w:rsidP="00FB4D53">
      <w:pPr>
        <w:spacing w:after="0" w:line="240" w:lineRule="auto"/>
      </w:pPr>
      <w:r>
        <w:separator/>
      </w:r>
    </w:p>
  </w:footnote>
  <w:footnote w:type="continuationSeparator" w:id="0">
    <w:p w:rsidR="00FB4D53" w:rsidRDefault="00FB4D53" w:rsidP="00FB4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D5562"/>
    <w:multiLevelType w:val="multilevel"/>
    <w:tmpl w:val="92D0AF00"/>
    <w:lvl w:ilvl="0">
      <w:start w:val="1"/>
      <w:numFmt w:val="decimal"/>
      <w:lvlText w:val="%1."/>
      <w:lvlJc w:val="left"/>
      <w:pPr>
        <w:ind w:left="540" w:hanging="540"/>
      </w:pPr>
      <w:rPr>
        <w:rFonts w:hint="default"/>
      </w:rPr>
    </w:lvl>
    <w:lvl w:ilvl="1">
      <w:start w:val="2"/>
      <w:numFmt w:val="decimal"/>
      <w:lvlText w:val="%1.%2."/>
      <w:lvlJc w:val="left"/>
      <w:pPr>
        <w:ind w:left="1183" w:hanging="540"/>
      </w:pPr>
      <w:rPr>
        <w:rFonts w:hint="default"/>
      </w:rPr>
    </w:lvl>
    <w:lvl w:ilvl="2">
      <w:start w:val="2"/>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
    <w:nsid w:val="21CF32AC"/>
    <w:multiLevelType w:val="hybridMultilevel"/>
    <w:tmpl w:val="71A8D9B0"/>
    <w:lvl w:ilvl="0" w:tplc="36B65F4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37296B36"/>
    <w:multiLevelType w:val="hybridMultilevel"/>
    <w:tmpl w:val="4ED49D58"/>
    <w:lvl w:ilvl="0" w:tplc="CAEEC994">
      <w:start w:val="1"/>
      <w:numFmt w:val="decimal"/>
      <w:lvlText w:val="%1."/>
      <w:lvlJc w:val="left"/>
      <w:pPr>
        <w:ind w:left="108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7F4254"/>
    <w:multiLevelType w:val="hybridMultilevel"/>
    <w:tmpl w:val="B50C04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554F1D"/>
    <w:multiLevelType w:val="multilevel"/>
    <w:tmpl w:val="85827470"/>
    <w:lvl w:ilvl="0">
      <w:start w:val="3"/>
      <w:numFmt w:val="decimal"/>
      <w:lvlText w:val="%1."/>
      <w:lvlJc w:val="left"/>
      <w:pPr>
        <w:ind w:left="540" w:hanging="540"/>
      </w:pPr>
      <w:rPr>
        <w:rFonts w:hint="default"/>
      </w:rPr>
    </w:lvl>
    <w:lvl w:ilvl="1">
      <w:start w:val="2"/>
      <w:numFmt w:val="decimal"/>
      <w:lvlText w:val="%1.%2."/>
      <w:lvlJc w:val="left"/>
      <w:pPr>
        <w:ind w:left="1183" w:hanging="540"/>
      </w:pPr>
      <w:rPr>
        <w:rFonts w:hint="default"/>
      </w:rPr>
    </w:lvl>
    <w:lvl w:ilvl="2">
      <w:start w:val="2"/>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019"/>
    <w:rsid w:val="00013905"/>
    <w:rsid w:val="000B465C"/>
    <w:rsid w:val="00262019"/>
    <w:rsid w:val="0037331A"/>
    <w:rsid w:val="00393784"/>
    <w:rsid w:val="003A1D7C"/>
    <w:rsid w:val="00517E00"/>
    <w:rsid w:val="0069082E"/>
    <w:rsid w:val="007F2103"/>
    <w:rsid w:val="009C7F3E"/>
    <w:rsid w:val="00C3299D"/>
    <w:rsid w:val="00D46585"/>
    <w:rsid w:val="00FB4D53"/>
    <w:rsid w:val="00FC57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FB4D53"/>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B4D53"/>
    <w:rPr>
      <w:rFonts w:ascii="Times New Roman" w:eastAsia="Times New Roman" w:hAnsi="Times New Roman" w:cs="Times New Roman"/>
      <w:sz w:val="20"/>
      <w:szCs w:val="20"/>
      <w:lang w:val="en-US" w:eastAsia="ru-RU"/>
    </w:rPr>
  </w:style>
  <w:style w:type="character" w:styleId="a5">
    <w:name w:val="footnote reference"/>
    <w:uiPriority w:val="99"/>
    <w:rsid w:val="00FB4D53"/>
    <w:rPr>
      <w:rFonts w:cs="Times New Roman"/>
      <w:vertAlign w:val="superscript"/>
    </w:rPr>
  </w:style>
  <w:style w:type="paragraph" w:styleId="a6">
    <w:name w:val="header"/>
    <w:basedOn w:val="a"/>
    <w:link w:val="a7"/>
    <w:uiPriority w:val="99"/>
    <w:unhideWhenUsed/>
    <w:rsid w:val="00517E0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7E00"/>
  </w:style>
  <w:style w:type="paragraph" w:styleId="a8">
    <w:name w:val="footer"/>
    <w:basedOn w:val="a"/>
    <w:link w:val="a9"/>
    <w:uiPriority w:val="99"/>
    <w:unhideWhenUsed/>
    <w:rsid w:val="00517E0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7E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FB4D53"/>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B4D53"/>
    <w:rPr>
      <w:rFonts w:ascii="Times New Roman" w:eastAsia="Times New Roman" w:hAnsi="Times New Roman" w:cs="Times New Roman"/>
      <w:sz w:val="20"/>
      <w:szCs w:val="20"/>
      <w:lang w:val="en-US" w:eastAsia="ru-RU"/>
    </w:rPr>
  </w:style>
  <w:style w:type="character" w:styleId="a5">
    <w:name w:val="footnote reference"/>
    <w:uiPriority w:val="99"/>
    <w:rsid w:val="00FB4D53"/>
    <w:rPr>
      <w:rFonts w:cs="Times New Roman"/>
      <w:vertAlign w:val="superscript"/>
    </w:rPr>
  </w:style>
  <w:style w:type="paragraph" w:styleId="a6">
    <w:name w:val="header"/>
    <w:basedOn w:val="a"/>
    <w:link w:val="a7"/>
    <w:uiPriority w:val="99"/>
    <w:unhideWhenUsed/>
    <w:rsid w:val="00517E0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7E00"/>
  </w:style>
  <w:style w:type="paragraph" w:styleId="a8">
    <w:name w:val="footer"/>
    <w:basedOn w:val="a"/>
    <w:link w:val="a9"/>
    <w:uiPriority w:val="99"/>
    <w:unhideWhenUsed/>
    <w:rsid w:val="00517E0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reest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library.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73129" TargetMode="External"/><Relationship Id="rId5" Type="http://schemas.openxmlformats.org/officeDocument/2006/relationships/settings" Target="settings.xml"/><Relationship Id="rId15" Type="http://schemas.openxmlformats.org/officeDocument/2006/relationships/hyperlink" Target="http://oopt.info/" TargetMode="External"/><Relationship Id="rId10" Type="http://schemas.openxmlformats.org/officeDocument/2006/relationships/hyperlink" Target="https://e.lanbook.com/book/153946"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pravo-search.minjust.ru/bigs/portal.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9AD0B-D078-4D47-AE90-CCA9C3682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3589</Words>
  <Characters>20462</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леонид</cp:lastModifiedBy>
  <cp:revision>12</cp:revision>
  <dcterms:created xsi:type="dcterms:W3CDTF">2025-09-20T06:36:00Z</dcterms:created>
  <dcterms:modified xsi:type="dcterms:W3CDTF">2025-09-24T10:37:00Z</dcterms:modified>
</cp:coreProperties>
</file>